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171298">
      <w:pPr>
        <w:keepNext w:val="0"/>
        <w:keepLines w:val="0"/>
        <w:pageBreakBefore w:val="0"/>
        <w:widowControl/>
        <w:kinsoku/>
        <w:wordWrap/>
        <w:overflowPunct/>
        <w:topLinePunct/>
        <w:autoSpaceDE/>
        <w:autoSpaceDN/>
        <w:bidi w:val="0"/>
        <w:adjustRightInd/>
        <w:snapToGrid/>
        <w:spacing w:line="560" w:lineRule="exact"/>
        <w:jc w:val="both"/>
        <w:textAlignment w:val="auto"/>
        <w:rPr>
          <w:rFonts w:ascii="宋体" w:hAnsi="宋体" w:cs="宋体"/>
          <w:spacing w:val="49"/>
          <w:sz w:val="62"/>
          <w:szCs w:val="62"/>
        </w:rPr>
      </w:pPr>
    </w:p>
    <w:p w14:paraId="00C93A2D">
      <w:pPr>
        <w:keepNext w:val="0"/>
        <w:keepLines w:val="0"/>
        <w:pageBreakBefore w:val="0"/>
        <w:widowControl/>
        <w:kinsoku/>
        <w:wordWrap/>
        <w:overflowPunct/>
        <w:topLinePunct/>
        <w:autoSpaceDE/>
        <w:autoSpaceDN/>
        <w:bidi w:val="0"/>
        <w:adjustRightInd/>
        <w:snapToGrid/>
        <w:spacing w:line="560" w:lineRule="exact"/>
        <w:jc w:val="both"/>
        <w:textAlignment w:val="auto"/>
        <w:rPr>
          <w:rFonts w:ascii="宋体" w:hAnsi="宋体" w:cs="宋体"/>
          <w:spacing w:val="49"/>
          <w:sz w:val="62"/>
          <w:szCs w:val="62"/>
        </w:rPr>
      </w:pPr>
    </w:p>
    <w:p w14:paraId="539A3A73">
      <w:pPr>
        <w:pStyle w:val="3"/>
        <w:keepNext w:val="0"/>
        <w:keepLines w:val="0"/>
        <w:pageBreakBefore w:val="0"/>
        <w:widowControl/>
        <w:kinsoku/>
        <w:wordWrap/>
        <w:overflowPunct/>
        <w:topLinePunct/>
        <w:autoSpaceDE/>
        <w:autoSpaceDN/>
        <w:bidi w:val="0"/>
        <w:adjustRightInd/>
        <w:snapToGrid/>
        <w:spacing w:line="560" w:lineRule="exact"/>
        <w:jc w:val="center"/>
        <w:textAlignment w:val="auto"/>
        <w:rPr>
          <w:rFonts w:hint="eastAsia" w:ascii="黑体" w:hAnsi="黑体" w:eastAsia="黑体" w:cs="黑体"/>
          <w:spacing w:val="50"/>
          <w:sz w:val="56"/>
          <w:szCs w:val="56"/>
        </w:rPr>
      </w:pPr>
      <w:r>
        <w:rPr>
          <w:rFonts w:hint="eastAsia" w:ascii="黑体" w:hAnsi="黑体" w:eastAsia="黑体" w:cs="黑体"/>
          <w:spacing w:val="50"/>
          <w:sz w:val="56"/>
          <w:szCs w:val="56"/>
        </w:rPr>
        <w:t>十堰市城控步道建设开发</w:t>
      </w:r>
    </w:p>
    <w:p w14:paraId="16DA4DC5">
      <w:pPr>
        <w:pStyle w:val="3"/>
        <w:keepNext w:val="0"/>
        <w:keepLines w:val="0"/>
        <w:pageBreakBefore w:val="0"/>
        <w:widowControl/>
        <w:kinsoku/>
        <w:wordWrap/>
        <w:overflowPunct/>
        <w:topLinePunct/>
        <w:autoSpaceDE/>
        <w:autoSpaceDN/>
        <w:bidi w:val="0"/>
        <w:adjustRightInd/>
        <w:snapToGrid/>
        <w:spacing w:line="560" w:lineRule="exact"/>
        <w:jc w:val="center"/>
        <w:textAlignment w:val="auto"/>
        <w:rPr>
          <w:rFonts w:hint="eastAsia" w:ascii="黑体" w:hAnsi="黑体" w:eastAsia="黑体" w:cs="黑体"/>
          <w:spacing w:val="50"/>
          <w:sz w:val="56"/>
          <w:szCs w:val="56"/>
        </w:rPr>
      </w:pPr>
      <w:r>
        <w:rPr>
          <w:rFonts w:hint="eastAsia" w:ascii="黑体" w:hAnsi="黑体" w:eastAsia="黑体" w:cs="黑体"/>
          <w:spacing w:val="50"/>
          <w:sz w:val="56"/>
          <w:szCs w:val="56"/>
        </w:rPr>
        <w:t>有限公司</w:t>
      </w:r>
    </w:p>
    <w:p w14:paraId="1B16C4A4">
      <w:pPr>
        <w:pStyle w:val="3"/>
        <w:keepNext w:val="0"/>
        <w:keepLines w:val="0"/>
        <w:pageBreakBefore w:val="0"/>
        <w:widowControl/>
        <w:kinsoku/>
        <w:wordWrap/>
        <w:overflowPunct/>
        <w:topLinePunct/>
        <w:autoSpaceDE/>
        <w:autoSpaceDN/>
        <w:bidi w:val="0"/>
        <w:adjustRightInd/>
        <w:snapToGrid/>
        <w:spacing w:line="560" w:lineRule="exact"/>
        <w:jc w:val="center"/>
        <w:textAlignment w:val="auto"/>
        <w:rPr>
          <w:rFonts w:hAnsi="宋体" w:cs="宋体"/>
          <w:sz w:val="64"/>
          <w:szCs w:val="64"/>
        </w:rPr>
      </w:pPr>
    </w:p>
    <w:p w14:paraId="73D0E780">
      <w:pPr>
        <w:pStyle w:val="3"/>
        <w:keepNext w:val="0"/>
        <w:keepLines w:val="0"/>
        <w:pageBreakBefore w:val="0"/>
        <w:widowControl/>
        <w:kinsoku/>
        <w:wordWrap/>
        <w:overflowPunct/>
        <w:topLinePunct/>
        <w:autoSpaceDE/>
        <w:autoSpaceDN/>
        <w:bidi w:val="0"/>
        <w:adjustRightInd/>
        <w:snapToGrid/>
        <w:spacing w:line="560" w:lineRule="exact"/>
        <w:jc w:val="center"/>
        <w:textAlignment w:val="auto"/>
        <w:rPr>
          <w:rFonts w:ascii="黑体" w:hAnsi="宋体" w:eastAsia="黑体" w:cs="宋体"/>
          <w:sz w:val="60"/>
          <w:szCs w:val="60"/>
        </w:rPr>
      </w:pPr>
      <w:r>
        <w:rPr>
          <w:rFonts w:hint="eastAsia" w:ascii="黑体" w:hAnsi="宋体" w:eastAsia="黑体" w:cs="宋体"/>
          <w:sz w:val="60"/>
          <w:szCs w:val="60"/>
          <w:lang w:val="en-US" w:eastAsia="zh-CN"/>
        </w:rPr>
        <w:t>广告位租赁</w:t>
      </w:r>
      <w:r>
        <w:rPr>
          <w:rFonts w:hint="eastAsia" w:ascii="黑体" w:hAnsi="宋体" w:eastAsia="黑体" w:cs="宋体"/>
          <w:sz w:val="60"/>
          <w:szCs w:val="60"/>
        </w:rPr>
        <w:t>合同书</w:t>
      </w:r>
    </w:p>
    <w:p w14:paraId="6110A012">
      <w:pPr>
        <w:pStyle w:val="3"/>
        <w:keepNext w:val="0"/>
        <w:keepLines w:val="0"/>
        <w:pageBreakBefore w:val="0"/>
        <w:widowControl/>
        <w:kinsoku/>
        <w:wordWrap/>
        <w:overflowPunct/>
        <w:topLinePunct/>
        <w:autoSpaceDE/>
        <w:autoSpaceDN/>
        <w:bidi w:val="0"/>
        <w:adjustRightInd/>
        <w:snapToGrid/>
        <w:spacing w:line="560" w:lineRule="exact"/>
        <w:jc w:val="both"/>
        <w:textAlignment w:val="auto"/>
        <w:rPr>
          <w:rFonts w:hAnsi="宋体" w:cs="宋体"/>
        </w:rPr>
      </w:pPr>
    </w:p>
    <w:p w14:paraId="50EF5A73">
      <w:pPr>
        <w:pStyle w:val="3"/>
        <w:keepNext w:val="0"/>
        <w:keepLines w:val="0"/>
        <w:pageBreakBefore w:val="0"/>
        <w:widowControl/>
        <w:kinsoku/>
        <w:wordWrap/>
        <w:overflowPunct/>
        <w:topLinePunct/>
        <w:autoSpaceDE/>
        <w:autoSpaceDN/>
        <w:bidi w:val="0"/>
        <w:adjustRightInd/>
        <w:snapToGrid/>
        <w:spacing w:line="560" w:lineRule="exact"/>
        <w:jc w:val="both"/>
        <w:textAlignment w:val="auto"/>
        <w:rPr>
          <w:rFonts w:hAnsi="宋体" w:cs="宋体"/>
        </w:rPr>
      </w:pPr>
    </w:p>
    <w:p w14:paraId="4B36FC56">
      <w:pPr>
        <w:pStyle w:val="3"/>
        <w:keepNext w:val="0"/>
        <w:keepLines w:val="0"/>
        <w:pageBreakBefore w:val="0"/>
        <w:widowControl/>
        <w:kinsoku/>
        <w:wordWrap/>
        <w:overflowPunct/>
        <w:topLinePunct/>
        <w:autoSpaceDE/>
        <w:autoSpaceDN/>
        <w:bidi w:val="0"/>
        <w:adjustRightInd/>
        <w:snapToGrid/>
        <w:spacing w:line="560" w:lineRule="exact"/>
        <w:jc w:val="both"/>
        <w:textAlignment w:val="auto"/>
        <w:rPr>
          <w:rFonts w:hAnsi="宋体" w:cs="宋体"/>
        </w:rPr>
      </w:pPr>
    </w:p>
    <w:p w14:paraId="499927C2">
      <w:pPr>
        <w:pStyle w:val="3"/>
        <w:keepNext w:val="0"/>
        <w:keepLines w:val="0"/>
        <w:pageBreakBefore w:val="0"/>
        <w:widowControl/>
        <w:kinsoku/>
        <w:wordWrap/>
        <w:overflowPunct/>
        <w:topLinePunct/>
        <w:autoSpaceDE/>
        <w:autoSpaceDN/>
        <w:bidi w:val="0"/>
        <w:adjustRightInd/>
        <w:snapToGrid/>
        <w:spacing w:line="560" w:lineRule="exact"/>
        <w:jc w:val="both"/>
        <w:textAlignment w:val="auto"/>
        <w:rPr>
          <w:rFonts w:hAnsi="宋体" w:cs="宋体"/>
        </w:rPr>
      </w:pPr>
    </w:p>
    <w:p w14:paraId="3BA0CF91">
      <w:pPr>
        <w:pStyle w:val="3"/>
        <w:keepNext w:val="0"/>
        <w:keepLines w:val="0"/>
        <w:pageBreakBefore w:val="0"/>
        <w:widowControl/>
        <w:kinsoku/>
        <w:wordWrap/>
        <w:overflowPunct/>
        <w:topLinePunct/>
        <w:autoSpaceDE/>
        <w:autoSpaceDN/>
        <w:bidi w:val="0"/>
        <w:adjustRightInd/>
        <w:snapToGrid/>
        <w:spacing w:line="560" w:lineRule="exact"/>
        <w:jc w:val="both"/>
        <w:textAlignment w:val="auto"/>
        <w:rPr>
          <w:rFonts w:hAnsi="宋体" w:cs="宋体"/>
        </w:rPr>
      </w:pPr>
    </w:p>
    <w:p w14:paraId="4912D0DB">
      <w:pPr>
        <w:pStyle w:val="3"/>
        <w:keepNext w:val="0"/>
        <w:keepLines w:val="0"/>
        <w:pageBreakBefore w:val="0"/>
        <w:widowControl/>
        <w:kinsoku/>
        <w:wordWrap/>
        <w:overflowPunct/>
        <w:topLinePunct/>
        <w:autoSpaceDE/>
        <w:autoSpaceDN/>
        <w:bidi w:val="0"/>
        <w:adjustRightInd/>
        <w:snapToGrid/>
        <w:spacing w:line="560" w:lineRule="exact"/>
        <w:jc w:val="both"/>
        <w:textAlignment w:val="auto"/>
        <w:rPr>
          <w:rFonts w:hint="eastAsia" w:hAnsi="宋体" w:eastAsia="宋体" w:cs="宋体"/>
          <w:lang w:eastAsia="zh-CN"/>
        </w:rPr>
      </w:pPr>
    </w:p>
    <w:p w14:paraId="1470C7BE">
      <w:pPr>
        <w:pStyle w:val="3"/>
        <w:keepNext w:val="0"/>
        <w:keepLines w:val="0"/>
        <w:pageBreakBefore w:val="0"/>
        <w:widowControl/>
        <w:kinsoku/>
        <w:wordWrap/>
        <w:overflowPunct/>
        <w:topLinePunct/>
        <w:autoSpaceDE/>
        <w:autoSpaceDN/>
        <w:bidi w:val="0"/>
        <w:adjustRightInd/>
        <w:snapToGrid/>
        <w:spacing w:line="560" w:lineRule="exact"/>
        <w:jc w:val="both"/>
        <w:textAlignment w:val="auto"/>
        <w:rPr>
          <w:rFonts w:hAnsi="宋体" w:cs="宋体"/>
        </w:rPr>
      </w:pPr>
    </w:p>
    <w:p w14:paraId="0B9427D4">
      <w:pPr>
        <w:pStyle w:val="3"/>
        <w:keepNext w:val="0"/>
        <w:keepLines w:val="0"/>
        <w:pageBreakBefore w:val="0"/>
        <w:widowControl/>
        <w:kinsoku/>
        <w:wordWrap/>
        <w:overflowPunct/>
        <w:topLinePunct/>
        <w:autoSpaceDE/>
        <w:autoSpaceDN/>
        <w:bidi w:val="0"/>
        <w:adjustRightInd/>
        <w:snapToGrid/>
        <w:spacing w:line="560" w:lineRule="exact"/>
        <w:jc w:val="both"/>
        <w:textAlignment w:val="auto"/>
        <w:rPr>
          <w:rFonts w:hAnsi="宋体" w:cs="宋体"/>
        </w:rPr>
      </w:pPr>
    </w:p>
    <w:p w14:paraId="180CF41F">
      <w:pPr>
        <w:pStyle w:val="3"/>
        <w:keepNext w:val="0"/>
        <w:keepLines w:val="0"/>
        <w:pageBreakBefore w:val="0"/>
        <w:widowControl/>
        <w:kinsoku/>
        <w:wordWrap/>
        <w:overflowPunct/>
        <w:topLinePunct/>
        <w:bidi w:val="0"/>
        <w:spacing w:before="312" w:beforeLines="100" w:after="312" w:afterLines="100" w:line="560" w:lineRule="exact"/>
        <w:jc w:val="both"/>
        <w:rPr>
          <w:rFonts w:ascii="黑体" w:hAnsi="宋体" w:eastAsia="黑体" w:cs="宋体"/>
          <w:kern w:val="0"/>
          <w:sz w:val="32"/>
          <w:szCs w:val="32"/>
        </w:rPr>
      </w:pPr>
      <w:r>
        <w:rPr>
          <w:rFonts w:hint="eastAsia" w:ascii="黑体" w:hAnsi="宋体" w:eastAsia="黑体" w:cs="宋体"/>
          <w:kern w:val="0"/>
          <w:sz w:val="32"/>
          <w:szCs w:val="32"/>
        </w:rPr>
        <w:t>资产管理单位</w:t>
      </w:r>
      <w:r>
        <w:rPr>
          <w:rFonts w:ascii="黑体" w:hAnsi="宋体" w:eastAsia="黑体" w:cs="宋体"/>
          <w:sz w:val="32"/>
          <w:szCs w:val="32"/>
          <w:u w:val="single"/>
        </w:rPr>
        <w:t xml:space="preserve">  </w:t>
      </w:r>
      <w:r>
        <w:rPr>
          <w:rFonts w:hint="eastAsia" w:ascii="黑体" w:hAnsi="宋体" w:eastAsia="黑体" w:cs="宋体"/>
          <w:sz w:val="32"/>
          <w:szCs w:val="32"/>
          <w:u w:val="single"/>
          <w:lang w:val="en-US" w:eastAsia="zh-CN"/>
        </w:rPr>
        <w:t xml:space="preserve"> </w:t>
      </w:r>
      <w:r>
        <w:rPr>
          <w:rFonts w:hint="eastAsia" w:ascii="黑体" w:hAnsi="黑体" w:eastAsia="黑体" w:cs="黑体"/>
          <w:spacing w:val="7"/>
          <w:sz w:val="32"/>
          <w:szCs w:val="32"/>
          <w:u w:val="single"/>
        </w:rPr>
        <w:t>十堰市森旅康养产业发展有限公司</w:t>
      </w:r>
      <w:r>
        <w:rPr>
          <w:rFonts w:hint="eastAsia" w:ascii="黑体" w:hAnsi="宋体" w:eastAsia="黑体" w:cs="宋体"/>
          <w:sz w:val="32"/>
          <w:szCs w:val="32"/>
          <w:u w:val="single"/>
        </w:rPr>
        <w:t xml:space="preserve">                  </w:t>
      </w:r>
    </w:p>
    <w:p w14:paraId="372D8356">
      <w:pPr>
        <w:pStyle w:val="3"/>
        <w:keepNext w:val="0"/>
        <w:keepLines w:val="0"/>
        <w:pageBreakBefore w:val="0"/>
        <w:widowControl/>
        <w:kinsoku/>
        <w:wordWrap/>
        <w:overflowPunct/>
        <w:topLinePunct/>
        <w:bidi w:val="0"/>
        <w:spacing w:before="312" w:beforeLines="100" w:after="312" w:afterLines="100" w:line="560" w:lineRule="exact"/>
        <w:jc w:val="both"/>
        <w:rPr>
          <w:rFonts w:hint="eastAsia" w:ascii="黑体" w:hAnsi="宋体" w:eastAsia="黑体" w:cs="宋体"/>
          <w:sz w:val="32"/>
          <w:szCs w:val="32"/>
          <w:u w:val="single"/>
        </w:rPr>
      </w:pPr>
      <w:r>
        <w:rPr>
          <w:rFonts w:hint="eastAsia" w:ascii="黑体" w:hAnsi="宋体" w:eastAsia="黑体" w:cs="宋体"/>
          <w:spacing w:val="213"/>
          <w:kern w:val="0"/>
          <w:sz w:val="32"/>
          <w:szCs w:val="32"/>
          <w:fitText w:val="1920" w:id="1214908966"/>
        </w:rPr>
        <w:t>单位地</w:t>
      </w:r>
      <w:r>
        <w:rPr>
          <w:rFonts w:hint="eastAsia" w:ascii="黑体" w:hAnsi="宋体" w:eastAsia="黑体" w:cs="宋体"/>
          <w:spacing w:val="1"/>
          <w:kern w:val="0"/>
          <w:sz w:val="32"/>
          <w:szCs w:val="32"/>
          <w:fitText w:val="1920" w:id="1214908966"/>
        </w:rPr>
        <w:t>址</w:t>
      </w:r>
      <w:r>
        <w:rPr>
          <w:rFonts w:hint="eastAsia" w:ascii="黑体" w:hAnsi="宋体" w:eastAsia="黑体" w:cs="宋体"/>
          <w:sz w:val="32"/>
          <w:szCs w:val="32"/>
          <w:u w:val="single"/>
        </w:rPr>
        <w:t xml:space="preserve">   湖北省十堰市</w:t>
      </w:r>
      <w:r>
        <w:rPr>
          <w:rFonts w:hint="eastAsia" w:ascii="黑体" w:hAnsi="宋体" w:eastAsia="黑体" w:cs="宋体"/>
          <w:sz w:val="32"/>
          <w:szCs w:val="32"/>
          <w:u w:val="single"/>
          <w:lang w:val="en-US" w:eastAsia="zh-CN"/>
        </w:rPr>
        <w:t>张湾区紫霄大道紫园</w:t>
      </w:r>
      <w:r>
        <w:rPr>
          <w:rFonts w:hint="eastAsia" w:ascii="黑体" w:hAnsi="宋体" w:eastAsia="黑体" w:cs="宋体"/>
          <w:sz w:val="32"/>
          <w:szCs w:val="32"/>
          <w:u w:val="single"/>
        </w:rPr>
        <w:t xml:space="preserve">            </w:t>
      </w:r>
    </w:p>
    <w:p w14:paraId="7FB9CE79">
      <w:pPr>
        <w:pStyle w:val="3"/>
        <w:keepNext w:val="0"/>
        <w:keepLines w:val="0"/>
        <w:pageBreakBefore w:val="0"/>
        <w:widowControl/>
        <w:kinsoku/>
        <w:wordWrap/>
        <w:overflowPunct/>
        <w:topLinePunct/>
        <w:bidi w:val="0"/>
        <w:spacing w:before="312" w:beforeLines="100" w:after="312" w:afterLines="100" w:line="560" w:lineRule="exact"/>
        <w:jc w:val="both"/>
        <w:rPr>
          <w:rFonts w:hint="eastAsia" w:hAnsi="宋体" w:cs="宋体"/>
          <w:sz w:val="32"/>
          <w:szCs w:val="32"/>
          <w:u w:val="single"/>
        </w:rPr>
      </w:pPr>
      <w:r>
        <w:rPr>
          <w:rFonts w:hint="eastAsia" w:ascii="黑体" w:hAnsi="宋体" w:eastAsia="黑体" w:cs="宋体"/>
          <w:spacing w:val="213"/>
          <w:kern w:val="0"/>
          <w:sz w:val="32"/>
          <w:szCs w:val="32"/>
          <w:fitText w:val="1920" w:id="683626280"/>
        </w:rPr>
        <w:t>主管部</w:t>
      </w:r>
      <w:r>
        <w:rPr>
          <w:rFonts w:hint="eastAsia" w:ascii="黑体" w:hAnsi="宋体" w:eastAsia="黑体" w:cs="宋体"/>
          <w:spacing w:val="1"/>
          <w:kern w:val="0"/>
          <w:sz w:val="32"/>
          <w:szCs w:val="32"/>
          <w:fitText w:val="1920" w:id="683626280"/>
        </w:rPr>
        <w:t>门</w:t>
      </w:r>
      <w:r>
        <w:rPr>
          <w:rFonts w:hAnsi="宋体" w:cs="宋体"/>
          <w:sz w:val="32"/>
          <w:szCs w:val="32"/>
          <w:u w:val="single"/>
        </w:rPr>
        <w:t xml:space="preserve">  </w:t>
      </w:r>
      <w:r>
        <w:rPr>
          <w:rFonts w:hint="eastAsia" w:hAnsi="宋体" w:cs="宋体"/>
          <w:sz w:val="32"/>
          <w:szCs w:val="32"/>
          <w:u w:val="single"/>
          <w:lang w:val="en-US" w:eastAsia="zh-CN"/>
        </w:rPr>
        <w:t xml:space="preserve"> </w:t>
      </w:r>
      <w:r>
        <w:rPr>
          <w:rFonts w:hint="eastAsia" w:ascii="黑体" w:hAnsi="黑体" w:eastAsia="黑体" w:cs="黑体"/>
          <w:sz w:val="32"/>
          <w:szCs w:val="32"/>
          <w:u w:val="single"/>
        </w:rPr>
        <w:t>十堰市城市发展控股集团有限公司</w:t>
      </w:r>
      <w:r>
        <w:rPr>
          <w:rFonts w:hint="eastAsia" w:hAnsi="宋体" w:cs="宋体"/>
          <w:sz w:val="32"/>
          <w:szCs w:val="32"/>
          <w:u w:val="single"/>
        </w:rPr>
        <w:t xml:space="preserve">  </w:t>
      </w:r>
      <w:r>
        <w:rPr>
          <w:rFonts w:hint="eastAsia" w:hAnsi="宋体" w:cs="宋体"/>
          <w:sz w:val="32"/>
          <w:szCs w:val="32"/>
          <w:u w:val="single"/>
          <w:lang w:val="en-US" w:eastAsia="zh-CN"/>
        </w:rPr>
        <w:t xml:space="preserve">   </w:t>
      </w:r>
      <w:r>
        <w:rPr>
          <w:rFonts w:hint="eastAsia" w:hAnsi="宋体" w:cs="宋体"/>
          <w:sz w:val="32"/>
          <w:szCs w:val="32"/>
          <w:u w:val="single"/>
        </w:rPr>
        <w:t xml:space="preserve">       </w:t>
      </w:r>
    </w:p>
    <w:p w14:paraId="424EBE60">
      <w:pPr>
        <w:keepNext w:val="0"/>
        <w:keepLines w:val="0"/>
        <w:pageBreakBefore w:val="0"/>
        <w:widowControl/>
        <w:kinsoku/>
        <w:wordWrap/>
        <w:overflowPunct/>
        <w:topLinePunct/>
        <w:bidi w:val="0"/>
        <w:spacing w:line="560" w:lineRule="exact"/>
        <w:jc w:val="both"/>
        <w:rPr>
          <w:rFonts w:ascii="Arial"/>
          <w:sz w:val="21"/>
        </w:rPr>
      </w:pPr>
      <w:r>
        <w:rPr>
          <w:rFonts w:hint="eastAsia" w:ascii="黑体" w:hAnsi="黑体" w:eastAsia="黑体" w:cs="黑体"/>
          <w:spacing w:val="213"/>
          <w:kern w:val="0"/>
          <w:sz w:val="32"/>
          <w:szCs w:val="32"/>
          <w:fitText w:val="1920" w:id="739998516"/>
          <w:lang w:val="en-US" w:eastAsia="zh-CN"/>
        </w:rPr>
        <w:t>合同编</w:t>
      </w:r>
      <w:r>
        <w:rPr>
          <w:rFonts w:hint="eastAsia" w:ascii="黑体" w:hAnsi="黑体" w:eastAsia="黑体" w:cs="黑体"/>
          <w:spacing w:val="1"/>
          <w:kern w:val="0"/>
          <w:sz w:val="32"/>
          <w:szCs w:val="32"/>
          <w:fitText w:val="1920" w:id="739998516"/>
          <w:lang w:val="en-US" w:eastAsia="zh-CN"/>
        </w:rPr>
        <w:t>号</w:t>
      </w:r>
      <w:r>
        <w:rPr>
          <w:rFonts w:hint="eastAsia" w:ascii="黑体" w:hAnsi="黑体" w:eastAsia="黑体" w:cs="黑体"/>
          <w:sz w:val="32"/>
          <w:szCs w:val="32"/>
          <w:u w:val="single"/>
          <w:lang w:val="en-US" w:eastAsia="zh-CN"/>
        </w:rPr>
        <w:t xml:space="preserve">     </w:t>
      </w:r>
      <w:r>
        <w:rPr>
          <w:rFonts w:hint="eastAsia" w:ascii="黑体" w:hAnsi="黑体" w:eastAsia="黑体" w:cs="黑体"/>
          <w:sz w:val="32"/>
          <w:szCs w:val="32"/>
          <w:u w:val="single"/>
        </w:rPr>
        <w:t xml:space="preserve">   </w:t>
      </w:r>
      <w:r>
        <w:rPr>
          <w:rFonts w:hint="eastAsia" w:ascii="黑体" w:hAnsi="黑体" w:eastAsia="黑体" w:cs="黑体"/>
          <w:sz w:val="32"/>
          <w:szCs w:val="32"/>
          <w:u w:val="single"/>
          <w:lang w:val="en-US" w:eastAsia="zh-CN"/>
        </w:rPr>
        <w:t xml:space="preserve">   BDSY-202506013          </w:t>
      </w:r>
      <w:r>
        <w:rPr>
          <w:rFonts w:hint="eastAsia" w:ascii="黑体" w:hAnsi="黑体" w:eastAsia="黑体" w:cs="黑体"/>
          <w:sz w:val="32"/>
          <w:szCs w:val="32"/>
          <w:u w:val="single"/>
        </w:rPr>
        <w:t xml:space="preserve">    </w:t>
      </w:r>
      <w:r>
        <w:rPr>
          <w:rFonts w:hint="eastAsia" w:hAnsi="宋体" w:cs="宋体"/>
          <w:sz w:val="32"/>
          <w:szCs w:val="32"/>
          <w:u w:val="single"/>
        </w:rPr>
        <w:t xml:space="preserve">      </w:t>
      </w:r>
    </w:p>
    <w:p w14:paraId="5E8ACFB0">
      <w:pPr>
        <w:keepNext w:val="0"/>
        <w:keepLines w:val="0"/>
        <w:pageBreakBefore w:val="0"/>
        <w:widowControl/>
        <w:kinsoku/>
        <w:wordWrap/>
        <w:overflowPunct/>
        <w:topLinePunct/>
        <w:bidi w:val="0"/>
        <w:spacing w:line="560" w:lineRule="exact"/>
        <w:jc w:val="both"/>
        <w:rPr>
          <w:rFonts w:ascii="Arial"/>
          <w:sz w:val="21"/>
        </w:rPr>
      </w:pPr>
    </w:p>
    <w:p w14:paraId="30AFD7A9">
      <w:pPr>
        <w:keepNext w:val="0"/>
        <w:keepLines w:val="0"/>
        <w:pageBreakBefore w:val="0"/>
        <w:widowControl/>
        <w:kinsoku/>
        <w:wordWrap/>
        <w:overflowPunct/>
        <w:topLinePunct/>
        <w:bidi w:val="0"/>
        <w:spacing w:line="560" w:lineRule="exact"/>
        <w:jc w:val="both"/>
        <w:rPr>
          <w:rFonts w:ascii="Arial"/>
          <w:sz w:val="21"/>
        </w:rPr>
      </w:pPr>
    </w:p>
    <w:p w14:paraId="0AF5E001">
      <w:pPr>
        <w:keepNext w:val="0"/>
        <w:keepLines w:val="0"/>
        <w:pageBreakBefore w:val="0"/>
        <w:widowControl/>
        <w:kinsoku/>
        <w:wordWrap/>
        <w:overflowPunct/>
        <w:topLinePunct/>
        <w:bidi w:val="0"/>
        <w:spacing w:line="560" w:lineRule="exact"/>
        <w:jc w:val="both"/>
        <w:rPr>
          <w:rFonts w:ascii="Arial"/>
          <w:sz w:val="21"/>
        </w:rPr>
      </w:pPr>
    </w:p>
    <w:p w14:paraId="2BF291FB">
      <w:pPr>
        <w:keepNext w:val="0"/>
        <w:keepLines w:val="0"/>
        <w:pageBreakBefore w:val="0"/>
        <w:widowControl/>
        <w:kinsoku/>
        <w:wordWrap/>
        <w:overflowPunct/>
        <w:topLinePunct/>
        <w:bidi w:val="0"/>
        <w:spacing w:line="560" w:lineRule="exact"/>
        <w:jc w:val="both"/>
        <w:rPr>
          <w:rFonts w:ascii="Arial"/>
          <w:sz w:val="21"/>
        </w:rPr>
      </w:pPr>
    </w:p>
    <w:p w14:paraId="75D7A304">
      <w:pPr>
        <w:keepNext w:val="0"/>
        <w:keepLines w:val="0"/>
        <w:pageBreakBefore w:val="0"/>
        <w:widowControl/>
        <w:kinsoku/>
        <w:wordWrap/>
        <w:overflowPunct/>
        <w:topLinePunct/>
        <w:bidi w:val="0"/>
        <w:spacing w:line="560" w:lineRule="exact"/>
        <w:jc w:val="both"/>
        <w:rPr>
          <w:rFonts w:ascii="Arial"/>
          <w:sz w:val="21"/>
        </w:rPr>
      </w:pPr>
    </w:p>
    <w:p w14:paraId="089E49EB">
      <w:pPr>
        <w:keepNext w:val="0"/>
        <w:keepLines w:val="0"/>
        <w:pageBreakBefore w:val="0"/>
        <w:widowControl/>
        <w:kinsoku/>
        <w:wordWrap/>
        <w:overflowPunct/>
        <w:topLinePunct/>
        <w:bidi w:val="0"/>
        <w:spacing w:line="560" w:lineRule="exact"/>
        <w:jc w:val="both"/>
        <w:rPr>
          <w:rFonts w:ascii="Arial"/>
          <w:sz w:val="21"/>
        </w:rPr>
      </w:pPr>
    </w:p>
    <w:p w14:paraId="34FD6D2D">
      <w:pPr>
        <w:keepNext w:val="0"/>
        <w:keepLines w:val="0"/>
        <w:pageBreakBefore w:val="0"/>
        <w:widowControl/>
        <w:kinsoku/>
        <w:wordWrap/>
        <w:overflowPunct/>
        <w:topLinePunct/>
        <w:bidi w:val="0"/>
        <w:spacing w:line="560" w:lineRule="exact"/>
        <w:jc w:val="both"/>
        <w:rPr>
          <w:rFonts w:ascii="Arial"/>
          <w:sz w:val="21"/>
        </w:rPr>
      </w:pPr>
    </w:p>
    <w:p w14:paraId="052DD537">
      <w:pPr>
        <w:keepNext w:val="0"/>
        <w:keepLines w:val="0"/>
        <w:pageBreakBefore w:val="0"/>
        <w:widowControl/>
        <w:kinsoku/>
        <w:wordWrap/>
        <w:overflowPunct/>
        <w:topLinePunct/>
        <w:bidi w:val="0"/>
        <w:spacing w:line="560" w:lineRule="exact"/>
        <w:jc w:val="both"/>
        <w:rPr>
          <w:rFonts w:ascii="Arial"/>
          <w:sz w:val="21"/>
        </w:rPr>
      </w:pPr>
    </w:p>
    <w:p w14:paraId="3F355204">
      <w:pPr>
        <w:keepNext w:val="0"/>
        <w:keepLines w:val="0"/>
        <w:pageBreakBefore w:val="0"/>
        <w:widowControl/>
        <w:kinsoku/>
        <w:wordWrap/>
        <w:overflowPunct/>
        <w:topLinePunct/>
        <w:bidi w:val="0"/>
        <w:spacing w:line="560" w:lineRule="exact"/>
        <w:jc w:val="both"/>
        <w:rPr>
          <w:rFonts w:ascii="Arial"/>
          <w:sz w:val="21"/>
        </w:rPr>
      </w:pPr>
    </w:p>
    <w:p w14:paraId="0AB77115">
      <w:pPr>
        <w:keepNext w:val="0"/>
        <w:keepLines w:val="0"/>
        <w:pageBreakBefore w:val="0"/>
        <w:widowControl/>
        <w:kinsoku/>
        <w:wordWrap/>
        <w:overflowPunct/>
        <w:topLinePunct/>
        <w:bidi w:val="0"/>
        <w:spacing w:line="560" w:lineRule="exact"/>
        <w:jc w:val="both"/>
        <w:rPr>
          <w:rFonts w:ascii="Arial"/>
          <w:sz w:val="21"/>
        </w:rPr>
      </w:pPr>
    </w:p>
    <w:p w14:paraId="17C01E14">
      <w:pPr>
        <w:keepNext w:val="0"/>
        <w:keepLines w:val="0"/>
        <w:pageBreakBefore w:val="0"/>
        <w:widowControl/>
        <w:kinsoku/>
        <w:wordWrap/>
        <w:overflowPunct/>
        <w:topLinePunct/>
        <w:bidi w:val="0"/>
        <w:spacing w:line="560" w:lineRule="exact"/>
        <w:jc w:val="both"/>
        <w:rPr>
          <w:rFonts w:ascii="Arial"/>
          <w:sz w:val="21"/>
        </w:rPr>
      </w:pPr>
    </w:p>
    <w:p w14:paraId="01E8F0DC">
      <w:pPr>
        <w:keepNext w:val="0"/>
        <w:keepLines w:val="0"/>
        <w:pageBreakBefore w:val="0"/>
        <w:widowControl/>
        <w:kinsoku/>
        <w:wordWrap/>
        <w:overflowPunct/>
        <w:topLinePunct/>
        <w:bidi w:val="0"/>
        <w:spacing w:line="560" w:lineRule="exact"/>
        <w:jc w:val="both"/>
        <w:rPr>
          <w:rFonts w:ascii="Arial"/>
          <w:sz w:val="21"/>
        </w:rPr>
      </w:pPr>
    </w:p>
    <w:p w14:paraId="53E0F9A3">
      <w:pPr>
        <w:keepNext w:val="0"/>
        <w:keepLines w:val="0"/>
        <w:pageBreakBefore w:val="0"/>
        <w:widowControl/>
        <w:kinsoku/>
        <w:wordWrap/>
        <w:overflowPunct/>
        <w:topLinePunct/>
        <w:bidi w:val="0"/>
        <w:spacing w:line="560" w:lineRule="exact"/>
        <w:jc w:val="both"/>
        <w:rPr>
          <w:rFonts w:ascii="Arial"/>
          <w:sz w:val="21"/>
        </w:rPr>
      </w:pPr>
    </w:p>
    <w:p w14:paraId="20452506">
      <w:pPr>
        <w:keepNext w:val="0"/>
        <w:keepLines w:val="0"/>
        <w:pageBreakBefore w:val="0"/>
        <w:widowControl/>
        <w:kinsoku/>
        <w:wordWrap/>
        <w:overflowPunct/>
        <w:topLinePunct/>
        <w:bidi w:val="0"/>
        <w:spacing w:line="560" w:lineRule="exact"/>
        <w:jc w:val="both"/>
        <w:rPr>
          <w:rFonts w:ascii="Arial"/>
          <w:sz w:val="21"/>
        </w:rPr>
      </w:pPr>
    </w:p>
    <w:p w14:paraId="40AA1DBF">
      <w:pPr>
        <w:keepNext w:val="0"/>
        <w:keepLines w:val="0"/>
        <w:pageBreakBefore w:val="0"/>
        <w:widowControl/>
        <w:kinsoku/>
        <w:wordWrap/>
        <w:overflowPunct/>
        <w:topLinePunct/>
        <w:bidi w:val="0"/>
        <w:spacing w:line="560" w:lineRule="exact"/>
        <w:jc w:val="both"/>
        <w:rPr>
          <w:rFonts w:ascii="Arial"/>
          <w:sz w:val="21"/>
        </w:rPr>
      </w:pPr>
    </w:p>
    <w:p w14:paraId="461A1C91">
      <w:pPr>
        <w:keepNext w:val="0"/>
        <w:keepLines w:val="0"/>
        <w:pageBreakBefore w:val="0"/>
        <w:widowControl/>
        <w:kinsoku/>
        <w:wordWrap/>
        <w:overflowPunct/>
        <w:topLinePunct/>
        <w:bidi w:val="0"/>
        <w:spacing w:line="560" w:lineRule="exact"/>
        <w:jc w:val="both"/>
        <w:rPr>
          <w:rFonts w:ascii="Arial"/>
          <w:sz w:val="21"/>
        </w:rPr>
      </w:pPr>
    </w:p>
    <w:p w14:paraId="65495389">
      <w:pPr>
        <w:keepNext w:val="0"/>
        <w:keepLines w:val="0"/>
        <w:pageBreakBefore w:val="0"/>
        <w:widowControl/>
        <w:kinsoku/>
        <w:wordWrap/>
        <w:overflowPunct/>
        <w:topLinePunct/>
        <w:bidi w:val="0"/>
        <w:spacing w:line="560" w:lineRule="exact"/>
        <w:jc w:val="both"/>
        <w:rPr>
          <w:rFonts w:ascii="Arial"/>
          <w:sz w:val="21"/>
        </w:rPr>
      </w:pPr>
    </w:p>
    <w:p w14:paraId="0A7A89DF">
      <w:pPr>
        <w:keepNext w:val="0"/>
        <w:keepLines w:val="0"/>
        <w:pageBreakBefore w:val="0"/>
        <w:widowControl/>
        <w:kinsoku/>
        <w:wordWrap/>
        <w:overflowPunct/>
        <w:topLinePunct/>
        <w:bidi w:val="0"/>
        <w:spacing w:line="560" w:lineRule="exact"/>
        <w:jc w:val="both"/>
        <w:rPr>
          <w:rFonts w:ascii="Arial"/>
          <w:sz w:val="21"/>
        </w:rPr>
      </w:pPr>
    </w:p>
    <w:p w14:paraId="568B6707">
      <w:pPr>
        <w:keepNext w:val="0"/>
        <w:keepLines w:val="0"/>
        <w:pageBreakBefore w:val="0"/>
        <w:widowControl/>
        <w:kinsoku/>
        <w:wordWrap/>
        <w:overflowPunct/>
        <w:topLinePunct/>
        <w:bidi w:val="0"/>
        <w:spacing w:line="560" w:lineRule="exact"/>
        <w:jc w:val="both"/>
        <w:rPr>
          <w:rFonts w:ascii="Arial"/>
          <w:sz w:val="21"/>
        </w:rPr>
      </w:pPr>
    </w:p>
    <w:p w14:paraId="30A45E62">
      <w:pPr>
        <w:keepNext w:val="0"/>
        <w:keepLines w:val="0"/>
        <w:pageBreakBefore w:val="0"/>
        <w:widowControl/>
        <w:kinsoku/>
        <w:wordWrap/>
        <w:overflowPunct/>
        <w:topLinePunct/>
        <w:bidi w:val="0"/>
        <w:spacing w:line="560" w:lineRule="exact"/>
        <w:jc w:val="both"/>
        <w:rPr>
          <w:rFonts w:ascii="Arial"/>
          <w:sz w:val="21"/>
        </w:rPr>
      </w:pPr>
    </w:p>
    <w:p w14:paraId="2E1479DB">
      <w:pPr>
        <w:keepNext w:val="0"/>
        <w:keepLines w:val="0"/>
        <w:pageBreakBefore w:val="0"/>
        <w:widowControl/>
        <w:kinsoku/>
        <w:wordWrap/>
        <w:overflowPunct/>
        <w:topLinePunct/>
        <w:bidi w:val="0"/>
        <w:spacing w:line="560" w:lineRule="exact"/>
        <w:jc w:val="both"/>
        <w:rPr>
          <w:rFonts w:ascii="Arial"/>
          <w:sz w:val="21"/>
        </w:rPr>
      </w:pPr>
    </w:p>
    <w:p w14:paraId="1DD45685">
      <w:pPr>
        <w:keepNext w:val="0"/>
        <w:keepLines w:val="0"/>
        <w:pageBreakBefore w:val="0"/>
        <w:widowControl/>
        <w:kinsoku/>
        <w:wordWrap/>
        <w:overflowPunct/>
        <w:topLinePunct/>
        <w:bidi w:val="0"/>
        <w:spacing w:line="560" w:lineRule="exact"/>
        <w:jc w:val="both"/>
        <w:rPr>
          <w:rFonts w:ascii="Arial"/>
          <w:sz w:val="21"/>
        </w:rPr>
      </w:pPr>
    </w:p>
    <w:p w14:paraId="09EC92AE">
      <w:pPr>
        <w:keepNext w:val="0"/>
        <w:keepLines w:val="0"/>
        <w:pageBreakBefore w:val="0"/>
        <w:widowControl/>
        <w:kinsoku/>
        <w:wordWrap/>
        <w:overflowPunct/>
        <w:topLinePunct/>
        <w:bidi w:val="0"/>
        <w:spacing w:line="560" w:lineRule="exact"/>
        <w:jc w:val="both"/>
        <w:rPr>
          <w:rFonts w:ascii="Arial"/>
          <w:sz w:val="21"/>
        </w:rPr>
      </w:pPr>
    </w:p>
    <w:p w14:paraId="0D85E10F">
      <w:pPr>
        <w:keepNext w:val="0"/>
        <w:keepLines w:val="0"/>
        <w:pageBreakBefore w:val="0"/>
        <w:widowControl/>
        <w:kinsoku/>
        <w:wordWrap/>
        <w:overflowPunct/>
        <w:topLinePunct/>
        <w:bidi w:val="0"/>
        <w:spacing w:line="560" w:lineRule="exact"/>
        <w:jc w:val="both"/>
        <w:rPr>
          <w:rFonts w:ascii="Arial"/>
          <w:sz w:val="21"/>
        </w:rPr>
      </w:pPr>
    </w:p>
    <w:p w14:paraId="01915935">
      <w:pPr>
        <w:keepNext w:val="0"/>
        <w:keepLines w:val="0"/>
        <w:pageBreakBefore w:val="0"/>
        <w:widowControl/>
        <w:kinsoku/>
        <w:wordWrap/>
        <w:overflowPunct/>
        <w:topLinePunct/>
        <w:bidi w:val="0"/>
        <w:spacing w:line="560" w:lineRule="exact"/>
        <w:jc w:val="both"/>
        <w:rPr>
          <w:rFonts w:ascii="Arial"/>
          <w:sz w:val="21"/>
        </w:rPr>
      </w:pPr>
    </w:p>
    <w:p w14:paraId="328B578F">
      <w:pPr>
        <w:keepNext w:val="0"/>
        <w:keepLines w:val="0"/>
        <w:pageBreakBefore w:val="0"/>
        <w:widowControl/>
        <w:kinsoku/>
        <w:wordWrap/>
        <w:overflowPunct/>
        <w:topLinePunct/>
        <w:bidi w:val="0"/>
        <w:spacing w:line="560" w:lineRule="exact"/>
        <w:jc w:val="both"/>
        <w:rPr>
          <w:rFonts w:ascii="Arial"/>
          <w:sz w:val="21"/>
        </w:rPr>
      </w:pPr>
    </w:p>
    <w:p w14:paraId="6ED52D57">
      <w:pPr>
        <w:keepNext w:val="0"/>
        <w:keepLines w:val="0"/>
        <w:pageBreakBefore w:val="0"/>
        <w:widowControl/>
        <w:kinsoku/>
        <w:wordWrap/>
        <w:overflowPunct/>
        <w:topLinePunct/>
        <w:autoSpaceDE/>
        <w:autoSpaceDN/>
        <w:bidi w:val="0"/>
        <w:adjustRightInd/>
        <w:snapToGrid/>
        <w:spacing w:line="560" w:lineRule="exact"/>
        <w:jc w:val="center"/>
        <w:textAlignment w:val="auto"/>
        <w:rPr>
          <w:rFonts w:ascii="黑体" w:hAnsi="黑体" w:eastAsia="黑体" w:cs="黑体"/>
          <w:spacing w:val="7"/>
          <w:sz w:val="48"/>
          <w:szCs w:val="48"/>
        </w:rPr>
      </w:pPr>
      <w:r>
        <w:rPr>
          <w:rFonts w:hint="eastAsia" w:ascii="黑体" w:hAnsi="黑体" w:eastAsia="黑体" w:cs="黑体"/>
          <w:spacing w:val="7"/>
          <w:sz w:val="48"/>
          <w:szCs w:val="48"/>
          <w:lang w:val="en-US" w:eastAsia="zh-CN"/>
        </w:rPr>
        <w:t>广告位租赁</w:t>
      </w:r>
      <w:r>
        <w:rPr>
          <w:rFonts w:hint="eastAsia" w:ascii="黑体" w:hAnsi="黑体" w:eastAsia="黑体" w:cs="黑体"/>
          <w:spacing w:val="7"/>
          <w:sz w:val="48"/>
          <w:szCs w:val="48"/>
        </w:rPr>
        <w:t>合同</w:t>
      </w:r>
    </w:p>
    <w:p w14:paraId="0850DC2C">
      <w:pPr>
        <w:keepNext w:val="0"/>
        <w:keepLines w:val="0"/>
        <w:pageBreakBefore w:val="0"/>
        <w:widowControl/>
        <w:kinsoku/>
        <w:wordWrap/>
        <w:overflowPunct/>
        <w:topLinePunct/>
        <w:bidi w:val="0"/>
        <w:spacing w:line="560" w:lineRule="exact"/>
        <w:jc w:val="both"/>
        <w:rPr>
          <w:rFonts w:ascii="Arial"/>
          <w:sz w:val="21"/>
        </w:rPr>
      </w:pPr>
    </w:p>
    <w:p w14:paraId="0FB4DEF0">
      <w:pPr>
        <w:keepNext w:val="0"/>
        <w:keepLines w:val="0"/>
        <w:pageBreakBefore w:val="0"/>
        <w:widowControl/>
        <w:kinsoku/>
        <w:wordWrap/>
        <w:overflowPunct/>
        <w:topLinePunct/>
        <w:autoSpaceDE/>
        <w:autoSpaceDN/>
        <w:bidi w:val="0"/>
        <w:adjustRightInd/>
        <w:snapToGrid/>
        <w:spacing w:line="560" w:lineRule="exact"/>
        <w:ind w:firstLine="668" w:firstLineChars="200"/>
        <w:jc w:val="both"/>
        <w:textAlignment w:val="auto"/>
        <w:rPr>
          <w:rFonts w:hint="eastAsia" w:ascii="黑体" w:hAnsi="黑体" w:eastAsia="黑体" w:cs="黑体"/>
          <w:spacing w:val="7"/>
          <w:sz w:val="32"/>
          <w:szCs w:val="32"/>
        </w:rPr>
      </w:pPr>
      <w:r>
        <w:rPr>
          <w:rFonts w:hint="eastAsia" w:ascii="黑体" w:hAnsi="黑体" w:eastAsia="黑体" w:cs="黑体"/>
          <w:spacing w:val="7"/>
          <w:sz w:val="32"/>
          <w:szCs w:val="32"/>
          <w:lang w:val="en-US" w:eastAsia="zh-CN"/>
        </w:rPr>
        <w:t>出租</w:t>
      </w:r>
      <w:r>
        <w:rPr>
          <w:rFonts w:hint="eastAsia" w:ascii="黑体" w:hAnsi="黑体" w:eastAsia="黑体" w:cs="黑体"/>
          <w:spacing w:val="7"/>
          <w:sz w:val="32"/>
          <w:szCs w:val="32"/>
        </w:rPr>
        <w:t xml:space="preserve">方（甲方）：十堰市森旅康养产业发展有限公司 </w:t>
      </w:r>
    </w:p>
    <w:p w14:paraId="21AB90AA">
      <w:pPr>
        <w:keepNext w:val="0"/>
        <w:keepLines w:val="0"/>
        <w:pageBreakBefore w:val="0"/>
        <w:widowControl/>
        <w:kinsoku/>
        <w:wordWrap/>
        <w:overflowPunct/>
        <w:topLinePunct/>
        <w:autoSpaceDE/>
        <w:autoSpaceDN/>
        <w:bidi w:val="0"/>
        <w:adjustRightInd/>
        <w:snapToGrid/>
        <w:spacing w:line="560" w:lineRule="exact"/>
        <w:ind w:firstLine="668" w:firstLineChars="200"/>
        <w:jc w:val="both"/>
        <w:textAlignment w:val="auto"/>
        <w:rPr>
          <w:rFonts w:hint="default" w:ascii="黑体" w:hAnsi="黑体" w:eastAsia="黑体" w:cs="黑体"/>
          <w:spacing w:val="7"/>
          <w:sz w:val="32"/>
          <w:szCs w:val="32"/>
          <w:lang w:val="en-US" w:eastAsia="zh-CN"/>
        </w:rPr>
      </w:pPr>
      <w:r>
        <w:rPr>
          <w:rFonts w:hint="eastAsia" w:ascii="黑体" w:hAnsi="黑体" w:eastAsia="黑体" w:cs="黑体"/>
          <w:spacing w:val="7"/>
          <w:sz w:val="32"/>
          <w:szCs w:val="32"/>
          <w:lang w:val="en-US" w:eastAsia="zh-CN"/>
        </w:rPr>
        <w:t>统一社会信用代码：</w:t>
      </w:r>
      <w:r>
        <w:rPr>
          <w:rFonts w:hint="default" w:ascii="黑体" w:hAnsi="黑体" w:eastAsia="黑体" w:cs="黑体"/>
          <w:spacing w:val="7"/>
          <w:sz w:val="32"/>
          <w:szCs w:val="32"/>
          <w:lang w:val="en-US" w:eastAsia="zh-CN"/>
        </w:rPr>
        <w:t>91420302MAC1BUG70D</w:t>
      </w:r>
    </w:p>
    <w:p w14:paraId="7D1FB130">
      <w:pPr>
        <w:keepNext w:val="0"/>
        <w:keepLines w:val="0"/>
        <w:pageBreakBefore w:val="0"/>
        <w:widowControl/>
        <w:kinsoku/>
        <w:wordWrap/>
        <w:overflowPunct/>
        <w:topLinePunct/>
        <w:autoSpaceDE/>
        <w:autoSpaceDN/>
        <w:bidi w:val="0"/>
        <w:adjustRightInd/>
        <w:snapToGrid/>
        <w:spacing w:line="560" w:lineRule="exact"/>
        <w:ind w:firstLine="668" w:firstLineChars="200"/>
        <w:jc w:val="both"/>
        <w:textAlignment w:val="auto"/>
        <w:rPr>
          <w:rFonts w:hint="eastAsia" w:ascii="黑体" w:hAnsi="黑体" w:eastAsia="黑体" w:cs="黑体"/>
          <w:spacing w:val="7"/>
          <w:sz w:val="32"/>
          <w:szCs w:val="32"/>
          <w:lang w:val="en-US" w:eastAsia="zh-CN"/>
        </w:rPr>
      </w:pPr>
      <w:r>
        <w:rPr>
          <w:rFonts w:hint="eastAsia" w:ascii="黑体" w:hAnsi="黑体" w:eastAsia="黑体" w:cs="黑体"/>
          <w:spacing w:val="7"/>
          <w:sz w:val="32"/>
          <w:szCs w:val="32"/>
          <w:lang w:val="en-US" w:eastAsia="zh-CN"/>
        </w:rPr>
        <w:t>法定代表人：骆国新</w:t>
      </w:r>
    </w:p>
    <w:p w14:paraId="5C095D16">
      <w:pPr>
        <w:keepNext w:val="0"/>
        <w:keepLines w:val="0"/>
        <w:pageBreakBefore w:val="0"/>
        <w:widowControl/>
        <w:kinsoku/>
        <w:wordWrap/>
        <w:overflowPunct/>
        <w:topLinePunct/>
        <w:autoSpaceDE/>
        <w:autoSpaceDN/>
        <w:bidi w:val="0"/>
        <w:adjustRightInd/>
        <w:snapToGrid/>
        <w:spacing w:line="560" w:lineRule="exact"/>
        <w:ind w:firstLine="668" w:firstLineChars="200"/>
        <w:jc w:val="both"/>
        <w:textAlignment w:val="auto"/>
        <w:rPr>
          <w:rFonts w:hint="default" w:ascii="黑体" w:hAnsi="黑体" w:eastAsia="黑体" w:cs="黑体"/>
          <w:spacing w:val="7"/>
          <w:sz w:val="32"/>
          <w:szCs w:val="32"/>
          <w:lang w:val="en-US" w:eastAsia="zh-CN"/>
        </w:rPr>
      </w:pPr>
    </w:p>
    <w:p w14:paraId="3B83D553">
      <w:pPr>
        <w:keepNext w:val="0"/>
        <w:keepLines w:val="0"/>
        <w:pageBreakBefore w:val="0"/>
        <w:widowControl/>
        <w:kinsoku/>
        <w:wordWrap/>
        <w:overflowPunct/>
        <w:topLinePunct/>
        <w:autoSpaceDE/>
        <w:autoSpaceDN/>
        <w:bidi w:val="0"/>
        <w:adjustRightInd/>
        <w:snapToGrid/>
        <w:spacing w:line="560" w:lineRule="exact"/>
        <w:ind w:firstLine="668" w:firstLineChars="200"/>
        <w:jc w:val="both"/>
        <w:textAlignment w:val="auto"/>
        <w:rPr>
          <w:rFonts w:hint="eastAsia" w:ascii="黑体" w:hAnsi="黑体" w:eastAsia="黑体" w:cs="黑体"/>
          <w:spacing w:val="7"/>
          <w:sz w:val="32"/>
          <w:szCs w:val="32"/>
        </w:rPr>
      </w:pPr>
      <w:r>
        <w:rPr>
          <w:rFonts w:hint="eastAsia" w:ascii="黑体" w:hAnsi="黑体" w:eastAsia="黑体" w:cs="黑体"/>
          <w:spacing w:val="7"/>
          <w:sz w:val="32"/>
          <w:szCs w:val="32"/>
          <w:lang w:val="en-US" w:eastAsia="zh-CN"/>
        </w:rPr>
        <w:t>承租</w:t>
      </w:r>
      <w:r>
        <w:rPr>
          <w:rFonts w:hint="eastAsia" w:ascii="黑体" w:hAnsi="黑体" w:eastAsia="黑体" w:cs="黑体"/>
          <w:spacing w:val="7"/>
          <w:sz w:val="32"/>
          <w:szCs w:val="32"/>
        </w:rPr>
        <w:t>方（乙方）：</w:t>
      </w:r>
    </w:p>
    <w:p w14:paraId="6FB8DECB">
      <w:pPr>
        <w:keepNext w:val="0"/>
        <w:keepLines w:val="0"/>
        <w:pageBreakBefore w:val="0"/>
        <w:widowControl/>
        <w:kinsoku/>
        <w:wordWrap/>
        <w:overflowPunct/>
        <w:topLinePunct/>
        <w:autoSpaceDE/>
        <w:autoSpaceDN/>
        <w:bidi w:val="0"/>
        <w:adjustRightInd/>
        <w:snapToGrid/>
        <w:spacing w:line="560" w:lineRule="exact"/>
        <w:ind w:firstLine="668" w:firstLineChars="200"/>
        <w:jc w:val="both"/>
        <w:textAlignment w:val="auto"/>
        <w:rPr>
          <w:rFonts w:hint="default" w:ascii="黑体" w:hAnsi="黑体" w:eastAsia="黑体" w:cs="黑体"/>
          <w:spacing w:val="7"/>
          <w:sz w:val="32"/>
          <w:szCs w:val="32"/>
          <w:lang w:val="en-US" w:eastAsia="zh-CN"/>
        </w:rPr>
      </w:pPr>
      <w:r>
        <w:rPr>
          <w:rFonts w:hint="eastAsia" w:ascii="黑体" w:hAnsi="黑体" w:eastAsia="黑体" w:cs="黑体"/>
          <w:spacing w:val="7"/>
          <w:sz w:val="32"/>
          <w:szCs w:val="32"/>
          <w:lang w:val="en-US" w:eastAsia="zh-CN"/>
        </w:rPr>
        <w:t>统一社会信用代码：</w:t>
      </w:r>
    </w:p>
    <w:p w14:paraId="295029F2">
      <w:pPr>
        <w:keepNext w:val="0"/>
        <w:keepLines w:val="0"/>
        <w:pageBreakBefore w:val="0"/>
        <w:widowControl/>
        <w:kinsoku/>
        <w:wordWrap/>
        <w:overflowPunct/>
        <w:topLinePunct/>
        <w:autoSpaceDE/>
        <w:autoSpaceDN/>
        <w:bidi w:val="0"/>
        <w:adjustRightInd/>
        <w:snapToGrid/>
        <w:spacing w:line="560" w:lineRule="exact"/>
        <w:ind w:firstLine="668" w:firstLineChars="200"/>
        <w:jc w:val="both"/>
        <w:textAlignment w:val="auto"/>
        <w:rPr>
          <w:rFonts w:hint="default" w:ascii="黑体" w:hAnsi="黑体" w:eastAsia="黑体" w:cs="黑体"/>
          <w:spacing w:val="7"/>
          <w:sz w:val="32"/>
          <w:szCs w:val="32"/>
          <w:lang w:val="en-US" w:eastAsia="zh-CN"/>
        </w:rPr>
      </w:pPr>
      <w:r>
        <w:rPr>
          <w:rFonts w:hint="eastAsia" w:ascii="黑体" w:hAnsi="黑体" w:eastAsia="黑体" w:cs="黑体"/>
          <w:spacing w:val="7"/>
          <w:sz w:val="32"/>
          <w:szCs w:val="32"/>
          <w:lang w:val="en-US" w:eastAsia="zh-CN"/>
        </w:rPr>
        <w:t>法定代表人：</w:t>
      </w:r>
      <w:bookmarkStart w:id="0" w:name="_GoBack"/>
      <w:bookmarkEnd w:id="0"/>
    </w:p>
    <w:p w14:paraId="3A2AA116">
      <w:pPr>
        <w:pStyle w:val="2"/>
        <w:keepNext w:val="0"/>
        <w:keepLines w:val="0"/>
        <w:pageBreakBefore w:val="0"/>
        <w:widowControl/>
        <w:kinsoku/>
        <w:wordWrap/>
        <w:overflowPunct/>
        <w:topLinePunct/>
        <w:bidi w:val="0"/>
        <w:spacing w:before="185" w:line="560" w:lineRule="exact"/>
        <w:ind w:left="444" w:right="1240" w:firstLine="569"/>
        <w:jc w:val="both"/>
        <w:rPr>
          <w:spacing w:val="4"/>
        </w:rPr>
      </w:pPr>
    </w:p>
    <w:p w14:paraId="2C9E6766">
      <w:pPr>
        <w:keepNext w:val="0"/>
        <w:keepLines w:val="0"/>
        <w:pageBreakBefore w:val="0"/>
        <w:widowControl/>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根据《中华人民共和国民法典》、《中华人民共和国广告法》及其他法律、法规之规定，在平等、自愿、协商一致的基础上，甲乙双方就广告位租赁事宜达成如下协议：</w:t>
      </w:r>
    </w:p>
    <w:p w14:paraId="0CC4D128">
      <w:pPr>
        <w:keepNext w:val="0"/>
        <w:keepLines w:val="0"/>
        <w:pageBreakBefore w:val="0"/>
        <w:widowControl/>
        <w:kinsoku/>
        <w:wordWrap/>
        <w:overflowPunct/>
        <w:topLinePunct/>
        <w:bidi w:val="0"/>
        <w:spacing w:line="56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一、广告位基本情况</w:t>
      </w:r>
    </w:p>
    <w:p w14:paraId="0BCC03CD">
      <w:pPr>
        <w:keepNext w:val="0"/>
        <w:keepLines w:val="0"/>
        <w:pageBreakBefore w:val="0"/>
        <w:widowControl/>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lang w:val="en-US" w:eastAsia="zh-CN" w:bidi="ar-SA"/>
        </w:rPr>
        <w:t>广告位租赁地址:</w:t>
      </w:r>
      <w:r>
        <w:rPr>
          <w:rFonts w:hint="eastAsia" w:ascii="仿宋_GB2312" w:hAnsi="仿宋_GB2312" w:eastAsia="仿宋_GB2312" w:cs="仿宋_GB2312"/>
          <w:kern w:val="2"/>
          <w:sz w:val="32"/>
          <w:szCs w:val="32"/>
          <w:u w:val="single"/>
          <w:lang w:val="en-US" w:eastAsia="zh-CN" w:bidi="ar-SA"/>
        </w:rPr>
        <w:t xml:space="preserve"> 十堰健康步道商业综合体外立面广告1-1 </w:t>
      </w:r>
      <w:r>
        <w:rPr>
          <w:rFonts w:hint="eastAsia" w:ascii="仿宋_GB2312" w:hAnsi="仿宋_GB2312" w:eastAsia="仿宋_GB2312" w:cs="仿宋_GB2312"/>
          <w:kern w:val="2"/>
          <w:sz w:val="32"/>
          <w:szCs w:val="32"/>
          <w:lang w:val="en-US" w:eastAsia="zh-CN" w:bidi="ar-SA"/>
        </w:rPr>
        <w:t>，广告类型：</w:t>
      </w:r>
      <w:r>
        <w:rPr>
          <w:rFonts w:hint="eastAsia" w:ascii="仿宋_GB2312" w:hAnsi="仿宋_GB2312" w:eastAsia="仿宋_GB2312" w:cs="仿宋_GB2312"/>
          <w:kern w:val="2"/>
          <w:sz w:val="32"/>
          <w:szCs w:val="32"/>
          <w:u w:val="single"/>
          <w:lang w:val="en-US" w:eastAsia="zh-CN" w:bidi="ar-SA"/>
        </w:rPr>
        <w:t xml:space="preserve"> 灯箱 </w:t>
      </w:r>
      <w:r>
        <w:rPr>
          <w:rFonts w:hint="eastAsia" w:ascii="仿宋_GB2312" w:hAnsi="仿宋_GB2312" w:eastAsia="仿宋_GB2312" w:cs="仿宋_GB2312"/>
          <w:kern w:val="2"/>
          <w:sz w:val="32"/>
          <w:szCs w:val="32"/>
          <w:lang w:val="en-US" w:eastAsia="zh-CN" w:bidi="ar-SA"/>
        </w:rPr>
        <w:t>，数量：</w:t>
      </w:r>
      <w:r>
        <w:rPr>
          <w:rFonts w:hint="eastAsia" w:ascii="仿宋_GB2312" w:hAnsi="仿宋_GB2312" w:eastAsia="仿宋_GB2312" w:cs="仿宋_GB2312"/>
          <w:kern w:val="2"/>
          <w:sz w:val="32"/>
          <w:szCs w:val="32"/>
          <w:u w:val="single"/>
          <w:lang w:val="en-US" w:eastAsia="zh-CN" w:bidi="ar-SA"/>
        </w:rPr>
        <w:t xml:space="preserve">  1块  </w:t>
      </w:r>
      <w:r>
        <w:rPr>
          <w:rFonts w:hint="eastAsia" w:ascii="仿宋_GB2312" w:hAnsi="仿宋_GB2312" w:eastAsia="仿宋_GB2312" w:cs="仿宋_GB2312"/>
          <w:kern w:val="2"/>
          <w:sz w:val="32"/>
          <w:szCs w:val="32"/>
          <w:u w:val="none"/>
          <w:lang w:val="en-US" w:eastAsia="zh-CN" w:bidi="ar-SA"/>
        </w:rPr>
        <w:t>，</w:t>
      </w:r>
      <w:r>
        <w:rPr>
          <w:rFonts w:hint="eastAsia" w:ascii="仿宋_GB2312" w:hAnsi="仿宋_GB2312" w:eastAsia="仿宋_GB2312" w:cs="仿宋_GB2312"/>
          <w:kern w:val="2"/>
          <w:sz w:val="32"/>
          <w:szCs w:val="32"/>
          <w:lang w:val="en-US" w:eastAsia="zh-CN" w:bidi="ar-SA"/>
        </w:rPr>
        <w:t>尺寸：</w:t>
      </w:r>
      <w:r>
        <w:rPr>
          <w:rFonts w:hint="eastAsia" w:ascii="仿宋_GB2312" w:hAnsi="仿宋_GB2312" w:eastAsia="仿宋_GB2312" w:cs="仿宋_GB2312"/>
          <w:kern w:val="2"/>
          <w:sz w:val="32"/>
          <w:szCs w:val="32"/>
          <w:u w:val="single"/>
          <w:lang w:val="en-US" w:eastAsia="zh-CN" w:bidi="ar-SA"/>
        </w:rPr>
        <w:t xml:space="preserve">  8.6m*5.2</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kern w:val="2"/>
          <w:sz w:val="32"/>
          <w:szCs w:val="32"/>
          <w:u w:val="none"/>
          <w:lang w:val="en-US" w:eastAsia="zh-CN" w:bidi="ar-SA"/>
        </w:rPr>
        <w:t>。</w:t>
      </w:r>
    </w:p>
    <w:p w14:paraId="1C1DAC2C">
      <w:pPr>
        <w:keepNext w:val="0"/>
        <w:keepLines w:val="0"/>
        <w:pageBreakBefore w:val="0"/>
        <w:widowControl/>
        <w:kinsoku/>
        <w:wordWrap/>
        <w:overflowPunct/>
        <w:topLinePunct/>
        <w:bidi w:val="0"/>
        <w:spacing w:line="560" w:lineRule="exact"/>
        <w:ind w:firstLine="640" w:firstLineChars="200"/>
        <w:jc w:val="both"/>
        <w:rPr>
          <w:rFonts w:hint="default" w:ascii="仿宋_GB2312" w:hAnsi="仿宋_GB2312" w:eastAsia="仿宋_GB2312" w:cs="仿宋_GB2312"/>
          <w:kern w:val="2"/>
          <w:sz w:val="32"/>
          <w:szCs w:val="32"/>
          <w:u w:val="none"/>
          <w:lang w:val="en-US" w:eastAsia="zh-CN" w:bidi="ar-SA"/>
        </w:rPr>
      </w:pPr>
      <w:r>
        <w:rPr>
          <w:rFonts w:hint="eastAsia" w:ascii="黑体" w:hAnsi="黑体" w:eastAsia="黑体" w:cs="黑体"/>
          <w:sz w:val="32"/>
          <w:szCs w:val="32"/>
        </w:rPr>
        <w:t>二、</w:t>
      </w:r>
      <w:r>
        <w:rPr>
          <w:rFonts w:hint="eastAsia" w:ascii="黑体" w:hAnsi="黑体" w:eastAsia="黑体" w:cs="黑体"/>
          <w:sz w:val="32"/>
          <w:szCs w:val="32"/>
          <w:lang w:val="en-US" w:eastAsia="zh-CN"/>
        </w:rPr>
        <w:t>租赁</w:t>
      </w:r>
      <w:r>
        <w:rPr>
          <w:rFonts w:hint="eastAsia" w:ascii="黑体" w:hAnsi="黑体" w:eastAsia="黑体" w:cs="黑体"/>
          <w:sz w:val="32"/>
          <w:szCs w:val="32"/>
        </w:rPr>
        <w:t>期限</w:t>
      </w:r>
    </w:p>
    <w:p w14:paraId="1C65092E">
      <w:pPr>
        <w:keepNext w:val="0"/>
        <w:keepLines w:val="0"/>
        <w:pageBreakBefore w:val="0"/>
        <w:widowControl/>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sz w:val="32"/>
          <w:szCs w:val="32"/>
        </w:rPr>
        <w:t>广告位</w:t>
      </w:r>
      <w:r>
        <w:rPr>
          <w:rFonts w:hint="eastAsia" w:ascii="仿宋_GB2312" w:hAnsi="仿宋_GB2312" w:eastAsia="仿宋_GB2312" w:cs="仿宋_GB2312"/>
          <w:sz w:val="32"/>
          <w:szCs w:val="32"/>
          <w:lang w:val="en-US" w:eastAsia="zh-CN"/>
        </w:rPr>
        <w:t>租期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五</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年。自</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日起至</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2"/>
          <w:sz w:val="32"/>
          <w:szCs w:val="32"/>
          <w:highlight w:val="none"/>
          <w:lang w:val="en-US" w:eastAsia="zh-CN" w:bidi="ar-SA"/>
        </w:rPr>
        <w:t>租赁期满后甲方收回广告位使用权。</w:t>
      </w:r>
    </w:p>
    <w:p w14:paraId="07A44F1C">
      <w:pPr>
        <w:keepNext w:val="0"/>
        <w:keepLines w:val="0"/>
        <w:pageBreakBefore w:val="0"/>
        <w:widowControl/>
        <w:kinsoku/>
        <w:wordWrap/>
        <w:overflowPunct/>
        <w:topLinePunct/>
        <w:bidi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三、</w:t>
      </w:r>
      <w:r>
        <w:rPr>
          <w:rFonts w:hint="eastAsia" w:ascii="黑体" w:hAnsi="黑体" w:eastAsia="黑体" w:cs="黑体"/>
          <w:sz w:val="32"/>
          <w:szCs w:val="32"/>
          <w:lang w:val="en-US" w:eastAsia="zh-CN"/>
        </w:rPr>
        <w:t>租</w:t>
      </w:r>
      <w:r>
        <w:rPr>
          <w:rFonts w:hint="eastAsia" w:ascii="黑体" w:hAnsi="黑体" w:eastAsia="黑体" w:cs="黑体"/>
          <w:sz w:val="32"/>
          <w:szCs w:val="32"/>
        </w:rPr>
        <w:t>金及支付方式</w:t>
      </w:r>
    </w:p>
    <w:p w14:paraId="366FDE7D">
      <w:pPr>
        <w:keepNext w:val="0"/>
        <w:keepLines w:val="0"/>
        <w:pageBreakBefore w:val="0"/>
        <w:widowControl/>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1.租金：</w:t>
      </w:r>
      <w:r>
        <w:rPr>
          <w:rFonts w:hint="eastAsia" w:ascii="仿宋_GB2312" w:hAnsi="仿宋_GB2312" w:eastAsia="仿宋_GB2312" w:cs="仿宋_GB2312"/>
          <w:sz w:val="32"/>
          <w:szCs w:val="32"/>
        </w:rPr>
        <w:t>人民币大写</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rPr>
        <w:t>元整</w:t>
      </w:r>
      <w:r>
        <w:rPr>
          <w:rFonts w:hint="eastAsia" w:ascii="仿宋_GB2312" w:hAnsi="仿宋_GB2312" w:eastAsia="仿宋_GB2312" w:cs="仿宋_GB2312"/>
          <w:sz w:val="32"/>
          <w:szCs w:val="32"/>
        </w:rPr>
        <w:t>（小写￥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元/年），押金大写：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lang w:val="en-US" w:eastAsia="zh-CN"/>
        </w:rPr>
        <w:t>元</w:t>
      </w:r>
      <w:r>
        <w:rPr>
          <w:rFonts w:hint="eastAsia" w:ascii="仿宋_GB2312" w:hAnsi="仿宋_GB2312" w:eastAsia="仿宋_GB2312" w:cs="仿宋_GB2312"/>
          <w:sz w:val="32"/>
          <w:szCs w:val="32"/>
          <w:u w:val="none"/>
        </w:rPr>
        <w:t>整</w:t>
      </w:r>
      <w:r>
        <w:rPr>
          <w:rFonts w:hint="eastAsia" w:ascii="仿宋_GB2312" w:hAnsi="仿宋_GB2312" w:eastAsia="仿宋_GB2312" w:cs="仿宋_GB2312"/>
          <w:sz w:val="32"/>
          <w:szCs w:val="32"/>
        </w:rPr>
        <w:t>（小写￥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元/年）。</w:t>
      </w:r>
    </w:p>
    <w:p w14:paraId="7273BDC5">
      <w:pPr>
        <w:keepNext w:val="0"/>
        <w:keepLines w:val="0"/>
        <w:pageBreakBefore w:val="0"/>
        <w:widowControl/>
        <w:kinsoku/>
        <w:wordWrap/>
        <w:overflowPunct/>
        <w:topLinePunct/>
        <w:autoSpaceDE/>
        <w:autoSpaceDN/>
        <w:bidi w:val="0"/>
        <w:adjustRightInd/>
        <w:snapToGrid/>
        <w:spacing w:line="560" w:lineRule="exact"/>
        <w:ind w:firstLine="640" w:firstLineChars="200"/>
        <w:jc w:val="both"/>
        <w:textAlignment w:val="auto"/>
        <w:rPr>
          <w:rFonts w:hint="eastAsia" w:ascii="仿宋" w:hAnsi="仿宋" w:eastAsia="仿宋" w:cs="仿宋"/>
          <w:kern w:val="2"/>
          <w:sz w:val="30"/>
          <w:szCs w:val="30"/>
          <w:lang w:val="en-US" w:bidi="ar-SA"/>
        </w:rPr>
      </w:pPr>
      <w:r>
        <w:rPr>
          <w:rFonts w:hint="eastAsia" w:ascii="仿宋_GB2312" w:hAnsi="仿宋_GB2312" w:eastAsia="仿宋_GB2312" w:cs="仿宋_GB2312"/>
          <w:kern w:val="2"/>
          <w:sz w:val="32"/>
          <w:szCs w:val="32"/>
          <w:highlight w:val="none"/>
          <w:lang w:val="en-US" w:eastAsia="zh-CN" w:bidi="ar-SA"/>
        </w:rPr>
        <w:t>租金支付方式为：按年支付，先交</w:t>
      </w:r>
      <w:r>
        <w:rPr>
          <w:rFonts w:hint="eastAsia" w:ascii="仿宋_GB2312" w:hAnsi="仿宋_GB2312" w:eastAsia="仿宋_GB2312" w:cs="仿宋_GB2312"/>
          <w:kern w:val="2"/>
          <w:sz w:val="32"/>
          <w:szCs w:val="32"/>
          <w:highlight w:val="none"/>
          <w:lang w:val="en-US" w:eastAsia="zh-Hans" w:bidi="ar-SA"/>
        </w:rPr>
        <w:t>租金及</w:t>
      </w:r>
      <w:r>
        <w:rPr>
          <w:rFonts w:hint="eastAsia" w:ascii="仿宋_GB2312" w:hAnsi="仿宋_GB2312" w:eastAsia="仿宋_GB2312" w:cs="仿宋_GB2312"/>
          <w:kern w:val="2"/>
          <w:sz w:val="32"/>
          <w:szCs w:val="32"/>
          <w:highlight w:val="none"/>
          <w:lang w:val="en-US" w:eastAsia="zh-CN" w:bidi="ar-SA"/>
        </w:rPr>
        <w:t>保证金后使用；本合同签订后七日内一次性支付</w:t>
      </w:r>
      <w:r>
        <w:rPr>
          <w:rFonts w:hint="eastAsia" w:ascii="仿宋_GB2312" w:hAnsi="仿宋_GB2312" w:eastAsia="仿宋_GB2312" w:cs="仿宋_GB2312"/>
          <w:kern w:val="2"/>
          <w:sz w:val="32"/>
          <w:szCs w:val="32"/>
          <w:lang w:val="en-US" w:eastAsia="zh-CN" w:bidi="ar-SA"/>
        </w:rPr>
        <w:t>本年度租金</w:t>
      </w:r>
      <w:r>
        <w:rPr>
          <w:rFonts w:hint="eastAsia" w:ascii="仿宋_GB2312" w:hAnsi="仿宋_GB2312" w:eastAsia="仿宋_GB2312" w:cs="仿宋_GB2312"/>
          <w:kern w:val="2"/>
          <w:sz w:val="32"/>
          <w:szCs w:val="32"/>
          <w:highlight w:val="none"/>
          <w:lang w:val="en-US" w:eastAsia="zh-Hans" w:bidi="ar-SA"/>
        </w:rPr>
        <w:t>，</w:t>
      </w:r>
      <w:r>
        <w:rPr>
          <w:rFonts w:hint="eastAsia" w:ascii="仿宋_GB2312" w:hAnsi="仿宋_GB2312" w:eastAsia="仿宋_GB2312" w:cs="仿宋_GB2312"/>
          <w:kern w:val="2"/>
          <w:sz w:val="32"/>
          <w:szCs w:val="32"/>
          <w:highlight w:val="none"/>
          <w:lang w:val="en-US" w:eastAsia="zh-CN" w:bidi="ar-SA"/>
        </w:rPr>
        <w:t>此后每年租金应于上一个租赁年度结束前30日内支付完毕</w:t>
      </w:r>
      <w:r>
        <w:rPr>
          <w:rFonts w:hint="eastAsia" w:ascii="仿宋" w:hAnsi="仿宋" w:eastAsia="仿宋" w:cs="仿宋"/>
          <w:kern w:val="2"/>
          <w:sz w:val="30"/>
          <w:szCs w:val="30"/>
          <w:lang w:val="en-US" w:bidi="ar-SA"/>
        </w:rPr>
        <w:t>。</w:t>
      </w:r>
    </w:p>
    <w:p w14:paraId="75E49842">
      <w:pPr>
        <w:keepNext w:val="0"/>
        <w:keepLines w:val="0"/>
        <w:pageBreakBefore w:val="0"/>
        <w:widowControl/>
        <w:kinsoku/>
        <w:wordWrap/>
        <w:overflowPunct/>
        <w:topLinePunct/>
        <w:autoSpaceDE/>
        <w:autoSpaceDN/>
        <w:bidi w:val="0"/>
        <w:adjustRightInd/>
        <w:snapToGrid/>
        <w:spacing w:line="560" w:lineRule="exact"/>
        <w:ind w:firstLine="640" w:firstLineChars="200"/>
        <w:jc w:val="both"/>
        <w:textAlignment w:val="auto"/>
        <w:rPr>
          <w:rFonts w:hint="eastAsia" w:ascii="仿宋" w:hAnsi="仿宋" w:eastAsia="仿宋" w:cs="仿宋"/>
          <w:i w:val="0"/>
          <w:iCs w:val="0"/>
          <w:caps w:val="0"/>
          <w:spacing w:val="0"/>
          <w:sz w:val="32"/>
          <w:szCs w:val="32"/>
          <w:u w:val="none"/>
          <w:shd w:val="clear" w:fill="FFFFFF"/>
          <w:lang w:val="en-US" w:eastAsia="zh-CN"/>
        </w:rPr>
      </w:pPr>
      <w:r>
        <w:rPr>
          <w:rFonts w:hint="eastAsia" w:ascii="仿宋_GB2312" w:hAnsi="仿宋_GB2312" w:eastAsia="仿宋_GB2312" w:cs="仿宋_GB2312"/>
          <w:kern w:val="2"/>
          <w:sz w:val="32"/>
          <w:szCs w:val="32"/>
          <w:lang w:val="en-US" w:eastAsia="zh-CN" w:bidi="ar-SA"/>
        </w:rPr>
        <w:t>2.租金递增:</w:t>
      </w:r>
      <w:r>
        <w:rPr>
          <w:rFonts w:hint="eastAsia" w:ascii="仿宋" w:hAnsi="仿宋" w:eastAsia="仿宋" w:cs="仿宋"/>
          <w:i w:val="0"/>
          <w:iCs w:val="0"/>
          <w:caps w:val="0"/>
          <w:spacing w:val="0"/>
          <w:sz w:val="32"/>
          <w:szCs w:val="32"/>
          <w:u w:val="single"/>
          <w:shd w:val="clear" w:fill="FFFFFF"/>
          <w:lang w:val="en-US" w:eastAsia="zh-CN"/>
        </w:rPr>
        <w:t xml:space="preserve">                 </w:t>
      </w:r>
      <w:r>
        <w:rPr>
          <w:rFonts w:hint="eastAsia" w:ascii="仿宋" w:hAnsi="仿宋" w:eastAsia="仿宋" w:cs="仿宋"/>
          <w:i w:val="0"/>
          <w:iCs w:val="0"/>
          <w:caps w:val="0"/>
          <w:spacing w:val="0"/>
          <w:sz w:val="32"/>
          <w:szCs w:val="32"/>
          <w:highlight w:val="none"/>
          <w:u w:val="single"/>
          <w:shd w:val="clear" w:fill="FFFFFF"/>
          <w:lang w:val="en-US" w:eastAsia="zh-CN"/>
        </w:rPr>
        <w:t xml:space="preserve"> </w:t>
      </w:r>
      <w:r>
        <w:rPr>
          <w:rFonts w:hint="eastAsia" w:ascii="仿宋" w:hAnsi="仿宋" w:eastAsia="仿宋" w:cs="仿宋"/>
          <w:i w:val="0"/>
          <w:iCs w:val="0"/>
          <w:caps w:val="0"/>
          <w:spacing w:val="0"/>
          <w:sz w:val="32"/>
          <w:szCs w:val="32"/>
          <w:u w:val="none"/>
          <w:shd w:val="clear" w:fill="FFFFFF"/>
          <w:lang w:val="en-US" w:eastAsia="zh-CN"/>
        </w:rPr>
        <w:t>。</w:t>
      </w:r>
    </w:p>
    <w:p w14:paraId="32E44B84">
      <w:pPr>
        <w:keepNext w:val="0"/>
        <w:keepLines w:val="0"/>
        <w:pageBreakBefore w:val="0"/>
        <w:widowControl/>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3.保证金：本协议签订之日起7日内，乙方须向甲方交纳三个月租金标准的履约保证金，保证金在合同期限内不计利息。</w:t>
      </w:r>
    </w:p>
    <w:p w14:paraId="1F0817E1">
      <w:pPr>
        <w:keepNext w:val="0"/>
        <w:keepLines w:val="0"/>
        <w:pageBreakBefore w:val="0"/>
        <w:widowControl/>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w:t>
      </w:r>
      <w:r>
        <w:rPr>
          <w:rFonts w:hint="default" w:ascii="仿宋_GB2312" w:hAnsi="仿宋_GB2312" w:eastAsia="仿宋_GB2312" w:cs="仿宋_GB2312"/>
          <w:kern w:val="2"/>
          <w:sz w:val="32"/>
          <w:szCs w:val="32"/>
          <w:lang w:val="en-US" w:eastAsia="zh-CN" w:bidi="ar-SA"/>
        </w:rPr>
        <w:t>其他</w:t>
      </w:r>
      <w:r>
        <w:rPr>
          <w:rFonts w:hint="eastAsia" w:ascii="仿宋_GB2312" w:hAnsi="仿宋_GB2312" w:eastAsia="仿宋_GB2312" w:cs="仿宋_GB2312"/>
          <w:kern w:val="2"/>
          <w:sz w:val="32"/>
          <w:szCs w:val="32"/>
          <w:lang w:val="en-US" w:eastAsia="zh-CN" w:bidi="ar-SA"/>
        </w:rPr>
        <w:t>费用：包括但不限电费、画面更换制作安装费及相关税费等，由乙方自行承担。乙方应在收到甲方或相关服务提供方出具的费用通知后7日内支付上述费用。逾期未支付的，每逾期一日，按应付金额的0.05%支付滞纳金。</w:t>
      </w:r>
    </w:p>
    <w:p w14:paraId="4BBF1BE4">
      <w:pPr>
        <w:keepNext w:val="0"/>
        <w:keepLines w:val="0"/>
        <w:pageBreakBefore w:val="0"/>
        <w:widowControl/>
        <w:kinsoku/>
        <w:wordWrap/>
        <w:overflowPunct/>
        <w:topLinePunct/>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电费由乙方自行充值预缴，每次预缴金额不低于一个月使用量的电费，具体金额以实际使用情况为准。</w:t>
      </w:r>
    </w:p>
    <w:p w14:paraId="3CE9425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bidi w:val="0"/>
        <w:spacing w:before="0" w:beforeAutospacing="0" w:after="0" w:afterAutospacing="0" w:line="560" w:lineRule="exact"/>
        <w:ind w:right="0" w:firstLine="640" w:firstLineChars="200"/>
        <w:jc w:val="both"/>
        <w:rPr>
          <w:rFonts w:hint="eastAsia" w:ascii="宋体" w:hAnsi="宋体" w:eastAsia="宋体" w:cs="宋体"/>
          <w:i w:val="0"/>
          <w:iCs w:val="0"/>
          <w:caps w:val="0"/>
          <w:color w:val="333333"/>
          <w:spacing w:val="0"/>
          <w:sz w:val="24"/>
          <w:szCs w:val="24"/>
        </w:rPr>
      </w:pPr>
      <w:r>
        <w:rPr>
          <w:rFonts w:hint="eastAsia" w:ascii="黑体" w:hAnsi="黑体" w:eastAsia="黑体" w:cs="黑体"/>
          <w:sz w:val="32"/>
          <w:szCs w:val="32"/>
          <w:lang w:val="en-US" w:eastAsia="zh-CN"/>
        </w:rPr>
        <w:t>四、甲乙双方的权利和义务：</w:t>
      </w:r>
    </w:p>
    <w:p w14:paraId="3C2DB21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bidi w:val="0"/>
        <w:spacing w:before="0" w:beforeAutospacing="0" w:after="0" w:afterAutospacing="0" w:line="560" w:lineRule="exact"/>
        <w:ind w:right="0" w:firstLine="640" w:firstLineChars="200"/>
        <w:jc w:val="both"/>
        <w:rPr>
          <w:rFonts w:hint="eastAsia" w:ascii="仿宋_GB2312" w:hAnsi="仿宋_GB2312" w:eastAsia="仿宋_GB2312" w:cs="仿宋_GB2312"/>
          <w:snapToGrid w:val="0"/>
          <w:color w:val="000000"/>
          <w:kern w:val="2"/>
          <w:sz w:val="32"/>
          <w:szCs w:val="32"/>
          <w:lang w:val="en-US" w:eastAsia="zh-CN" w:bidi="ar-SA"/>
        </w:rPr>
      </w:pPr>
      <w:r>
        <w:rPr>
          <w:rFonts w:hint="eastAsia" w:ascii="仿宋_GB2312" w:hAnsi="仿宋_GB2312" w:eastAsia="仿宋_GB2312" w:cs="仿宋_GB2312"/>
          <w:snapToGrid w:val="0"/>
          <w:color w:val="000000"/>
          <w:kern w:val="2"/>
          <w:sz w:val="32"/>
          <w:szCs w:val="32"/>
          <w:lang w:val="en-US" w:eastAsia="zh-CN" w:bidi="ar-SA"/>
        </w:rPr>
        <w:t>1.</w:t>
      </w:r>
      <w:r>
        <w:rPr>
          <w:rFonts w:hint="eastAsia" w:ascii="仿宋_GB2312" w:eastAsia="仿宋_GB2312" w:cs="仿宋_GB2312"/>
          <w:color w:val="auto"/>
          <w:sz w:val="32"/>
          <w:szCs w:val="32"/>
          <w:lang w:bidi="ar-SA"/>
        </w:rPr>
        <w:t>甲方对上述广告</w:t>
      </w:r>
      <w:r>
        <w:rPr>
          <w:rFonts w:hint="eastAsia" w:ascii="仿宋_GB2312" w:eastAsia="仿宋_GB2312" w:cs="仿宋_GB2312"/>
          <w:color w:val="auto"/>
          <w:sz w:val="32"/>
          <w:szCs w:val="32"/>
          <w:lang w:val="en-US" w:eastAsia="zh-CN" w:bidi="ar-SA"/>
        </w:rPr>
        <w:t>位</w:t>
      </w:r>
      <w:r>
        <w:rPr>
          <w:rFonts w:hint="eastAsia" w:ascii="仿宋_GB2312" w:eastAsia="仿宋_GB2312" w:cs="仿宋_GB2312"/>
          <w:color w:val="auto"/>
          <w:sz w:val="32"/>
          <w:szCs w:val="32"/>
          <w:lang w:bidi="ar-SA"/>
        </w:rPr>
        <w:t>拥有绝对所有权。</w:t>
      </w:r>
    </w:p>
    <w:p w14:paraId="266D023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bidi w:val="0"/>
        <w:spacing w:before="0" w:beforeAutospacing="0" w:after="0" w:afterAutospacing="0" w:line="560" w:lineRule="exact"/>
        <w:ind w:right="0" w:firstLine="640" w:firstLineChars="200"/>
        <w:jc w:val="both"/>
        <w:rPr>
          <w:rFonts w:hint="eastAsia" w:ascii="仿宋_GB2312" w:hAnsi="仿宋_GB2312" w:eastAsia="仿宋_GB2312" w:cs="仿宋_GB2312"/>
          <w:snapToGrid w:val="0"/>
          <w:color w:val="000000"/>
          <w:kern w:val="2"/>
          <w:sz w:val="32"/>
          <w:szCs w:val="32"/>
          <w:lang w:val="en-US" w:eastAsia="zh-CN" w:bidi="ar-SA"/>
        </w:rPr>
      </w:pPr>
      <w:r>
        <w:rPr>
          <w:rFonts w:hint="eastAsia" w:ascii="仿宋_GB2312" w:hAnsi="仿宋_GB2312" w:eastAsia="仿宋_GB2312" w:cs="仿宋_GB2312"/>
          <w:snapToGrid w:val="0"/>
          <w:color w:val="000000"/>
          <w:kern w:val="2"/>
          <w:sz w:val="32"/>
          <w:szCs w:val="32"/>
          <w:lang w:val="en-US" w:eastAsia="zh-CN" w:bidi="ar-SA"/>
        </w:rPr>
        <w:t>2.甲方对乙方发布的广告形式、内容进行监督，有权要求乙方对不符合有关法律、法规、政策的广告内容及形式进行改正。</w:t>
      </w:r>
      <w:r>
        <w:rPr>
          <w:rFonts w:hint="eastAsia" w:ascii="仿宋_GB2312" w:hAnsi="仿宋_GB2312" w:eastAsia="仿宋_GB2312" w:cs="仿宋_GB2312"/>
          <w:kern w:val="2"/>
          <w:sz w:val="32"/>
          <w:szCs w:val="32"/>
          <w:lang w:val="en-US" w:eastAsia="zh-CN" w:bidi="ar-SA"/>
        </w:rPr>
        <w:t>乙方发布的广告内容必须健康合法、板面清晰，相关设计内容、形式等资料应提供于甲方备案，</w:t>
      </w:r>
      <w:r>
        <w:rPr>
          <w:rFonts w:hint="eastAsia" w:ascii="仿宋_GB2312" w:hAnsi="仿宋_GB2312" w:eastAsia="仿宋_GB2312" w:cs="仿宋_GB2312"/>
          <w:snapToGrid w:val="0"/>
          <w:color w:val="000000"/>
          <w:kern w:val="2"/>
          <w:sz w:val="32"/>
          <w:szCs w:val="32"/>
          <w:lang w:val="en-US" w:eastAsia="zh-CN" w:bidi="ar-SA"/>
        </w:rPr>
        <w:t>经甲方审核同意后方可发布。</w:t>
      </w:r>
    </w:p>
    <w:p w14:paraId="727F779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bidi w:val="0"/>
        <w:spacing w:before="0" w:beforeAutospacing="0" w:after="0" w:afterAutospacing="0" w:line="560" w:lineRule="exact"/>
        <w:ind w:right="0" w:firstLine="640" w:firstLineChars="200"/>
        <w:jc w:val="both"/>
        <w:rPr>
          <w:rFonts w:hint="eastAsia" w:ascii="仿宋_GB2312" w:hAnsi="仿宋_GB2312" w:eastAsia="仿宋_GB2312" w:cs="仿宋_GB2312"/>
          <w:snapToGrid w:val="0"/>
          <w:color w:val="000000"/>
          <w:kern w:val="2"/>
          <w:sz w:val="32"/>
          <w:szCs w:val="32"/>
          <w:lang w:val="en-US" w:eastAsia="zh-CN" w:bidi="ar-SA"/>
        </w:rPr>
      </w:pPr>
      <w:r>
        <w:rPr>
          <w:rFonts w:hint="eastAsia" w:ascii="仿宋_GB2312" w:hAnsi="仿宋_GB2312" w:eastAsia="仿宋_GB2312" w:cs="仿宋_GB2312"/>
          <w:snapToGrid w:val="0"/>
          <w:color w:val="000000"/>
          <w:kern w:val="2"/>
          <w:sz w:val="32"/>
          <w:szCs w:val="32"/>
          <w:lang w:val="en-US" w:eastAsia="zh-CN" w:bidi="ar-SA"/>
        </w:rPr>
        <w:t>3.租赁期内，乙方应按合同约定的时间、金额向甲方支付租金及</w:t>
      </w:r>
      <w:r>
        <w:rPr>
          <w:rFonts w:hint="eastAsia" w:ascii="仿宋_GB2312" w:eastAsia="仿宋_GB2312" w:cs="仿宋_GB2312"/>
          <w:color w:val="auto"/>
          <w:sz w:val="32"/>
          <w:szCs w:val="32"/>
          <w:lang w:val="en-US" w:eastAsia="zh-CN" w:bidi="ar-SA"/>
        </w:rPr>
        <w:t>广告位使用产生的电费、画面更换制作安装费</w:t>
      </w:r>
      <w:r>
        <w:rPr>
          <w:rFonts w:hint="eastAsia" w:ascii="仿宋_GB2312" w:hAnsi="仿宋_GB2312" w:eastAsia="仿宋_GB2312" w:cs="仿宋_GB2312"/>
          <w:snapToGrid w:val="0"/>
          <w:color w:val="000000"/>
          <w:kern w:val="2"/>
          <w:sz w:val="32"/>
          <w:szCs w:val="32"/>
          <w:lang w:val="en-US" w:eastAsia="zh-CN" w:bidi="ar-SA"/>
        </w:rPr>
        <w:t>。</w:t>
      </w:r>
    </w:p>
    <w:p w14:paraId="36BF1F5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bidi w:val="0"/>
        <w:spacing w:before="0" w:beforeAutospacing="0" w:after="0" w:afterAutospacing="0" w:line="560" w:lineRule="exact"/>
        <w:ind w:right="0" w:firstLine="640" w:firstLineChars="200"/>
        <w:jc w:val="both"/>
        <w:rPr>
          <w:rFonts w:hint="eastAsia" w:ascii="仿宋_GB2312" w:hAnsi="仿宋_GB2312" w:eastAsia="仿宋_GB2312" w:cs="仿宋_GB2312"/>
          <w:snapToGrid w:val="0"/>
          <w:color w:val="000000"/>
          <w:kern w:val="2"/>
          <w:sz w:val="32"/>
          <w:szCs w:val="32"/>
          <w:lang w:val="en-US" w:eastAsia="zh-CN" w:bidi="ar-SA"/>
        </w:rPr>
      </w:pPr>
      <w:r>
        <w:rPr>
          <w:rFonts w:hint="eastAsia" w:ascii="仿宋_GB2312" w:hAnsi="仿宋_GB2312" w:eastAsia="仿宋_GB2312" w:cs="仿宋_GB2312"/>
          <w:snapToGrid w:val="0"/>
          <w:color w:val="000000"/>
          <w:kern w:val="2"/>
          <w:sz w:val="32"/>
          <w:szCs w:val="32"/>
          <w:lang w:val="en-US" w:eastAsia="zh-CN" w:bidi="ar-SA"/>
        </w:rPr>
        <w:t>4.由甲方指定的供应商提供广告位中平面塑料模具安装及制作，并对模具进行日常维护，产生的制作安装费用由乙方承担。</w:t>
      </w:r>
    </w:p>
    <w:p w14:paraId="4693B886">
      <w:pPr>
        <w:keepNext w:val="0"/>
        <w:keepLines w:val="0"/>
        <w:pageBreakBefore w:val="0"/>
        <w:widowControl/>
        <w:kinsoku/>
        <w:wordWrap/>
        <w:overflowPunct/>
        <w:topLinePunct/>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napToGrid w:val="0"/>
          <w:color w:val="000000"/>
          <w:kern w:val="2"/>
          <w:sz w:val="32"/>
          <w:szCs w:val="32"/>
          <w:lang w:val="en-US" w:eastAsia="zh-CN" w:bidi="ar-SA"/>
        </w:rPr>
      </w:pPr>
      <w:r>
        <w:rPr>
          <w:rFonts w:hint="eastAsia" w:ascii="仿宋_GB2312" w:hAnsi="仿宋_GB2312" w:eastAsia="仿宋_GB2312" w:cs="仿宋_GB2312"/>
          <w:snapToGrid w:val="0"/>
          <w:color w:val="000000"/>
          <w:kern w:val="2"/>
          <w:sz w:val="32"/>
          <w:szCs w:val="32"/>
          <w:lang w:val="en-US" w:eastAsia="zh-CN" w:bidi="ar-SA"/>
        </w:rPr>
        <w:t>5.</w:t>
      </w:r>
      <w:r>
        <w:rPr>
          <w:rFonts w:hint="eastAsia" w:ascii="仿宋_GB2312" w:eastAsia="仿宋_GB2312" w:cs="仿宋_GB2312"/>
          <w:color w:val="auto"/>
          <w:sz w:val="32"/>
          <w:szCs w:val="32"/>
          <w:lang w:bidi="ar-SA"/>
        </w:rPr>
        <w:t>乙方应按国家及地方有关部门规定，承担相应的公益广告制作和发布义务，遵守相关管理职能部门的管理规定。</w:t>
      </w:r>
    </w:p>
    <w:p w14:paraId="7CDB5A4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bidi w:val="0"/>
        <w:spacing w:before="0" w:beforeAutospacing="0" w:after="0" w:afterAutospacing="0" w:line="560" w:lineRule="exact"/>
        <w:ind w:right="0" w:firstLine="640" w:firstLineChars="200"/>
        <w:jc w:val="both"/>
        <w:rPr>
          <w:rFonts w:hint="eastAsia" w:ascii="仿宋_GB2312" w:hAnsi="仿宋_GB2312" w:eastAsia="仿宋_GB2312" w:cs="仿宋_GB2312"/>
          <w:snapToGrid w:val="0"/>
          <w:color w:val="000000"/>
          <w:kern w:val="2"/>
          <w:sz w:val="32"/>
          <w:szCs w:val="32"/>
          <w:lang w:val="en-US" w:eastAsia="zh-CN" w:bidi="ar-SA"/>
        </w:rPr>
      </w:pPr>
      <w:r>
        <w:rPr>
          <w:rFonts w:hint="eastAsia" w:ascii="仿宋_GB2312" w:hAnsi="仿宋_GB2312" w:eastAsia="仿宋_GB2312" w:cs="仿宋_GB2312"/>
          <w:snapToGrid w:val="0"/>
          <w:color w:val="000000"/>
          <w:kern w:val="2"/>
          <w:sz w:val="32"/>
          <w:szCs w:val="32"/>
          <w:lang w:val="en-US" w:eastAsia="zh-CN" w:bidi="ar-SA"/>
        </w:rPr>
        <w:t>6.乙方发布的广告内容应遵守国家有关法律法规，不得发布虚假、违法、违规、</w:t>
      </w:r>
      <w:r>
        <w:rPr>
          <w:rFonts w:hint="eastAsia" w:ascii="仿宋_GB2312" w:eastAsia="仿宋_GB2312" w:cs="仿宋_GB2312"/>
          <w:color w:val="auto"/>
          <w:sz w:val="32"/>
          <w:szCs w:val="32"/>
          <w:lang w:bidi="ar-SA"/>
        </w:rPr>
        <w:t>违反公序良俗</w:t>
      </w:r>
      <w:r>
        <w:rPr>
          <w:rFonts w:hint="eastAsia" w:ascii="仿宋_GB2312" w:hAnsi="仿宋_GB2312" w:eastAsia="仿宋_GB2312" w:cs="仿宋_GB2312"/>
          <w:snapToGrid w:val="0"/>
          <w:color w:val="000000"/>
          <w:kern w:val="2"/>
          <w:sz w:val="32"/>
          <w:szCs w:val="32"/>
          <w:lang w:val="en-US" w:eastAsia="zh-CN" w:bidi="ar-SA"/>
        </w:rPr>
        <w:t>的广告内容，侵犯他人合法权益。因广告内容造成的侵权、纠纷或其他法律责任，由乙方独自承担，与甲方无关。</w:t>
      </w:r>
    </w:p>
    <w:p w14:paraId="4D7AC614">
      <w:pPr>
        <w:keepNext w:val="0"/>
        <w:keepLines w:val="0"/>
        <w:pageBreakBefore w:val="0"/>
        <w:widowControl/>
        <w:kinsoku/>
        <w:wordWrap/>
        <w:overflowPunct/>
        <w:topLinePunct/>
        <w:bidi w:val="0"/>
        <w:spacing w:line="560" w:lineRule="exact"/>
        <w:ind w:firstLine="640" w:firstLineChars="200"/>
        <w:jc w:val="both"/>
        <w:rPr>
          <w:rFonts w:hint="default" w:ascii="仿宋_GB2312" w:hAnsi="仿宋_GB2312" w:eastAsia="仿宋_GB2312" w:cs="仿宋_GB2312"/>
          <w:snapToGrid w:val="0"/>
          <w:color w:val="000000"/>
          <w:kern w:val="2"/>
          <w:sz w:val="32"/>
          <w:szCs w:val="32"/>
          <w:lang w:val="en-US" w:eastAsia="zh-CN" w:bidi="ar-SA"/>
        </w:rPr>
      </w:pPr>
      <w:r>
        <w:rPr>
          <w:rFonts w:hint="eastAsia" w:ascii="仿宋_GB2312" w:eastAsia="仿宋_GB2312" w:cs="仿宋_GB2312"/>
          <w:color w:val="auto"/>
          <w:sz w:val="32"/>
          <w:szCs w:val="32"/>
          <w:lang w:val="en-US" w:eastAsia="zh-CN" w:bidi="ar-SA"/>
        </w:rPr>
        <w:t>7.</w:t>
      </w:r>
      <w:r>
        <w:rPr>
          <w:rFonts w:hint="eastAsia" w:ascii="仿宋_GB2312" w:eastAsia="仿宋_GB2312" w:cs="仿宋_GB2312"/>
          <w:color w:val="auto"/>
          <w:sz w:val="32"/>
          <w:szCs w:val="32"/>
          <w:lang w:bidi="ar-SA"/>
        </w:rPr>
        <w:t>乙方</w:t>
      </w:r>
      <w:r>
        <w:rPr>
          <w:rFonts w:hint="eastAsia" w:ascii="仿宋_GB2312" w:eastAsia="仿宋_GB2312" w:cs="仿宋_GB2312"/>
          <w:color w:val="auto"/>
          <w:sz w:val="32"/>
          <w:szCs w:val="32"/>
          <w:lang w:val="en-US" w:eastAsia="zh-CN" w:bidi="ar-SA"/>
        </w:rPr>
        <w:t>须接受甲方对广告位的统一管理，</w:t>
      </w:r>
      <w:r>
        <w:rPr>
          <w:rFonts w:hint="eastAsia" w:ascii="仿宋_GB2312" w:eastAsia="仿宋_GB2312" w:cs="仿宋_GB2312"/>
          <w:color w:val="auto"/>
          <w:sz w:val="32"/>
          <w:szCs w:val="32"/>
          <w:lang w:bidi="ar-SA"/>
        </w:rPr>
        <w:t>保证</w:t>
      </w:r>
      <w:r>
        <w:rPr>
          <w:rFonts w:hint="eastAsia" w:ascii="仿宋_GB2312" w:eastAsia="仿宋_GB2312" w:cs="仿宋_GB2312"/>
          <w:color w:val="auto"/>
          <w:sz w:val="32"/>
          <w:szCs w:val="32"/>
          <w:lang w:val="en-US" w:eastAsia="zh-CN" w:bidi="ar-SA"/>
        </w:rPr>
        <w:t>所租赁</w:t>
      </w:r>
      <w:r>
        <w:rPr>
          <w:rFonts w:hint="eastAsia" w:ascii="仿宋_GB2312" w:eastAsia="仿宋_GB2312" w:cs="仿宋_GB2312"/>
          <w:color w:val="auto"/>
          <w:sz w:val="32"/>
          <w:szCs w:val="32"/>
          <w:lang w:bidi="ar-SA"/>
        </w:rPr>
        <w:t>广告</w:t>
      </w:r>
      <w:r>
        <w:rPr>
          <w:rFonts w:hint="eastAsia" w:ascii="仿宋_GB2312" w:eastAsia="仿宋_GB2312" w:cs="仿宋_GB2312"/>
          <w:color w:val="auto"/>
          <w:sz w:val="32"/>
          <w:szCs w:val="32"/>
          <w:lang w:val="en-US" w:eastAsia="zh-CN" w:bidi="ar-SA"/>
        </w:rPr>
        <w:t>位展示的连续性、稳定性及夜间照明的正常使用，不得随意中断或更改广告展示时间。如果</w:t>
      </w:r>
      <w:r>
        <w:rPr>
          <w:rFonts w:hint="eastAsia" w:ascii="仿宋_GB2312" w:eastAsia="仿宋_GB2312" w:cs="仿宋_GB2312"/>
          <w:color w:val="auto"/>
          <w:sz w:val="32"/>
          <w:szCs w:val="32"/>
          <w:lang w:bidi="ar-SA"/>
        </w:rPr>
        <w:t>没有</w:t>
      </w:r>
      <w:r>
        <w:rPr>
          <w:rFonts w:hint="eastAsia" w:ascii="仿宋_GB2312" w:eastAsia="仿宋_GB2312" w:cs="仿宋_GB2312"/>
          <w:color w:val="auto"/>
          <w:sz w:val="32"/>
          <w:szCs w:val="32"/>
          <w:lang w:val="en-US" w:eastAsia="zh-CN" w:bidi="ar-SA"/>
        </w:rPr>
        <w:t>商业</w:t>
      </w:r>
      <w:r>
        <w:rPr>
          <w:rFonts w:hint="eastAsia" w:ascii="仿宋_GB2312" w:eastAsia="仿宋_GB2312" w:cs="仿宋_GB2312"/>
          <w:color w:val="auto"/>
          <w:sz w:val="32"/>
          <w:szCs w:val="32"/>
          <w:lang w:bidi="ar-SA"/>
        </w:rPr>
        <w:t>广告内容可发布，</w:t>
      </w:r>
      <w:r>
        <w:rPr>
          <w:rFonts w:hint="eastAsia" w:ascii="仿宋_GB2312" w:eastAsia="仿宋_GB2312" w:cs="仿宋_GB2312"/>
          <w:color w:val="auto"/>
          <w:sz w:val="32"/>
          <w:szCs w:val="32"/>
          <w:lang w:val="en-US" w:eastAsia="zh-CN" w:bidi="ar-SA"/>
        </w:rPr>
        <w:t>必须</w:t>
      </w:r>
      <w:r>
        <w:rPr>
          <w:rFonts w:hint="eastAsia" w:ascii="仿宋_GB2312" w:eastAsia="仿宋_GB2312" w:cs="仿宋_GB2312"/>
          <w:color w:val="auto"/>
          <w:sz w:val="32"/>
          <w:szCs w:val="32"/>
          <w:lang w:bidi="ar-SA"/>
        </w:rPr>
        <w:t>在广告牌上发布公益类的广告。</w:t>
      </w:r>
      <w:r>
        <w:rPr>
          <w:rFonts w:hint="eastAsia" w:ascii="仿宋_GB2312" w:eastAsia="仿宋_GB2312" w:cs="仿宋_GB2312"/>
          <w:color w:val="auto"/>
          <w:sz w:val="32"/>
          <w:szCs w:val="32"/>
          <w:lang w:val="en-US" w:eastAsia="zh-CN" w:bidi="ar-SA"/>
        </w:rPr>
        <w:t>如因乙方未及时预缴广告电费导致灯箱失去夜间照明功能，甲方有权从保证金中扣除相应电费，</w:t>
      </w:r>
      <w:r>
        <w:rPr>
          <w:rFonts w:hint="eastAsia" w:ascii="仿宋_GB2312" w:hAnsi="仿宋_GB2312" w:eastAsia="仿宋_GB2312" w:cs="仿宋_GB2312"/>
          <w:sz w:val="32"/>
          <w:szCs w:val="32"/>
        </w:rPr>
        <w:t>乙方应于扣除之日起三十日内补齐，逾期补足按</w:t>
      </w:r>
      <w:r>
        <w:rPr>
          <w:rFonts w:hint="eastAsia" w:ascii="仿宋_GB2312" w:hAnsi="仿宋_GB2312" w:eastAsia="仿宋_GB2312" w:cs="仿宋_GB2312"/>
          <w:sz w:val="32"/>
          <w:szCs w:val="32"/>
          <w:lang w:val="en-US" w:eastAsia="zh-CN"/>
        </w:rPr>
        <w:t>年租金的</w:t>
      </w:r>
      <w:r>
        <w:rPr>
          <w:rFonts w:hint="eastAsia" w:ascii="仿宋_GB2312" w:hAnsi="仿宋_GB2312" w:eastAsia="仿宋_GB2312" w:cs="仿宋_GB2312"/>
          <w:sz w:val="32"/>
          <w:szCs w:val="32"/>
        </w:rPr>
        <w:t>日万分之三计收违约金</w:t>
      </w:r>
      <w:r>
        <w:rPr>
          <w:rFonts w:hint="eastAsia" w:ascii="仿宋_GB2312" w:eastAsia="仿宋_GB2312" w:cs="仿宋_GB2312"/>
          <w:color w:val="auto"/>
          <w:sz w:val="32"/>
          <w:szCs w:val="32"/>
          <w:lang w:val="en-US" w:eastAsia="zh-CN" w:bidi="ar-SA"/>
        </w:rPr>
        <w:t>。</w:t>
      </w:r>
    </w:p>
    <w:p w14:paraId="1FD79ED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bidi w:val="0"/>
        <w:spacing w:before="0" w:beforeAutospacing="0" w:after="0" w:afterAutospacing="0" w:line="560" w:lineRule="exact"/>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napToGrid w:val="0"/>
          <w:color w:val="000000"/>
          <w:kern w:val="2"/>
          <w:sz w:val="32"/>
          <w:szCs w:val="32"/>
          <w:lang w:val="en-US" w:eastAsia="zh-CN" w:bidi="ar-SA"/>
        </w:rPr>
        <w:t>8.租赁期内，</w:t>
      </w:r>
      <w:r>
        <w:rPr>
          <w:rFonts w:hint="eastAsia" w:ascii="仿宋_GB2312" w:hAnsi="仿宋_GB2312" w:eastAsia="仿宋_GB2312" w:cs="仿宋_GB2312"/>
          <w:kern w:val="2"/>
          <w:sz w:val="32"/>
          <w:szCs w:val="32"/>
          <w:lang w:val="en-US" w:eastAsia="zh-CN" w:bidi="ar-SA"/>
        </w:rPr>
        <w:t>乙方不得擅自撤除或转租广告位。如有此情况甲方可撤除广告牌画面，同时有权解除本合同，概不退还乙方已缴纳的租赁费用，该广告位附着物的所有权归甲方所有。</w:t>
      </w:r>
    </w:p>
    <w:p w14:paraId="70073075">
      <w:pPr>
        <w:keepNext w:val="0"/>
        <w:keepLines w:val="0"/>
        <w:pageBreakBefore w:val="0"/>
        <w:widowControl/>
        <w:kinsoku/>
        <w:wordWrap/>
        <w:overflowPunct/>
        <w:topLinePunct/>
        <w:autoSpaceDE/>
        <w:autoSpaceDN/>
        <w:bidi w:val="0"/>
        <w:adjustRightInd/>
        <w:snapToGrid/>
        <w:spacing w:line="560" w:lineRule="exact"/>
        <w:ind w:firstLine="640" w:firstLineChars="200"/>
        <w:jc w:val="both"/>
        <w:textAlignment w:val="auto"/>
        <w:rPr>
          <w:rFonts w:hint="eastAsia" w:ascii="黑体" w:hAnsi="黑体" w:eastAsia="黑体" w:cs="黑体"/>
          <w:snapToGrid w:val="0"/>
          <w:color w:val="000000"/>
          <w:kern w:val="0"/>
          <w:sz w:val="32"/>
          <w:szCs w:val="32"/>
          <w:lang w:val="en-US" w:eastAsia="zh-CN" w:bidi="ar"/>
        </w:rPr>
      </w:pPr>
      <w:r>
        <w:rPr>
          <w:rFonts w:hint="eastAsia" w:ascii="黑体" w:hAnsi="黑体" w:eastAsia="黑体" w:cs="黑体"/>
          <w:snapToGrid w:val="0"/>
          <w:color w:val="000000"/>
          <w:kern w:val="0"/>
          <w:sz w:val="32"/>
          <w:szCs w:val="32"/>
          <w:lang w:val="en-US" w:eastAsia="zh-CN" w:bidi="ar"/>
        </w:rPr>
        <w:t>五、产权归属</w:t>
      </w:r>
    </w:p>
    <w:p w14:paraId="042910AE">
      <w:pPr>
        <w:keepNext w:val="0"/>
        <w:keepLines w:val="0"/>
        <w:pageBreakBefore w:val="0"/>
        <w:widowControl/>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1、本合同在租赁期满后，广告位经营权及架体设施产权归甲方所有。</w:t>
      </w:r>
    </w:p>
    <w:p w14:paraId="5BC9D2BB">
      <w:pPr>
        <w:keepNext w:val="0"/>
        <w:keepLines w:val="0"/>
        <w:pageBreakBefore w:val="0"/>
        <w:widowControl/>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2、本合同在租赁期满后，乙方应按照甲方具体要求将承租广告位恢复原状。</w:t>
      </w:r>
    </w:p>
    <w:p w14:paraId="2D6786F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bidi w:val="0"/>
        <w:spacing w:before="0" w:beforeAutospacing="0" w:after="0" w:afterAutospacing="0" w:line="560" w:lineRule="exact"/>
        <w:ind w:right="0"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六、违约责任</w:t>
      </w:r>
    </w:p>
    <w:p w14:paraId="5CED3D3E">
      <w:pPr>
        <w:keepNext w:val="0"/>
        <w:keepLines w:val="0"/>
        <w:pageBreakBefore w:val="0"/>
        <w:widowControl/>
        <w:kinsoku/>
        <w:wordWrap/>
        <w:overflowPunct/>
        <w:topLinePunct/>
        <w:bidi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乙方有下列行为之一的，甲方有权解除本合同，收回</w:t>
      </w:r>
      <w:r>
        <w:rPr>
          <w:rFonts w:hint="eastAsia" w:ascii="仿宋_GB2312" w:hAnsi="仿宋_GB2312" w:eastAsia="仿宋_GB2312" w:cs="仿宋_GB2312"/>
          <w:sz w:val="32"/>
          <w:szCs w:val="32"/>
          <w:lang w:val="en-US" w:eastAsia="zh-CN"/>
        </w:rPr>
        <w:t>承租</w:t>
      </w:r>
      <w:r>
        <w:rPr>
          <w:rFonts w:hint="eastAsia" w:ascii="仿宋_GB2312" w:hAnsi="仿宋_GB2312" w:eastAsia="仿宋_GB2312" w:cs="仿宋_GB2312"/>
          <w:sz w:val="32"/>
          <w:szCs w:val="32"/>
        </w:rPr>
        <w:t>广告位，由此而造成甲方损失的，按年</w:t>
      </w:r>
      <w:r>
        <w:rPr>
          <w:rFonts w:hint="eastAsia" w:ascii="仿宋_GB2312" w:hAnsi="仿宋_GB2312" w:eastAsia="仿宋_GB2312" w:cs="仿宋_GB2312"/>
          <w:sz w:val="32"/>
          <w:szCs w:val="32"/>
          <w:lang w:val="en-US" w:eastAsia="zh-CN"/>
        </w:rPr>
        <w:t>租</w:t>
      </w:r>
      <w:r>
        <w:rPr>
          <w:rFonts w:hint="eastAsia" w:ascii="仿宋_GB2312" w:hAnsi="仿宋_GB2312" w:eastAsia="仿宋_GB2312" w:cs="仿宋_GB2312"/>
          <w:sz w:val="32"/>
          <w:szCs w:val="32"/>
        </w:rPr>
        <w:t xml:space="preserve">金的1%向甲方支付违约金。 </w:t>
      </w:r>
    </w:p>
    <w:p w14:paraId="2EE6F79E">
      <w:pPr>
        <w:keepNext w:val="0"/>
        <w:keepLines w:val="0"/>
        <w:pageBreakBefore w:val="0"/>
        <w:widowControl/>
        <w:kinsoku/>
        <w:wordWrap/>
        <w:overflowPunct/>
        <w:topLinePunct/>
        <w:bidi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1.未经甲方书面同意，擅自将该广告位转包、转让、转借他人或调换使用的； </w:t>
      </w:r>
    </w:p>
    <w:p w14:paraId="6DB6363F">
      <w:pPr>
        <w:keepNext w:val="0"/>
        <w:keepLines w:val="0"/>
        <w:pageBreakBefore w:val="0"/>
        <w:widowControl/>
        <w:kinsoku/>
        <w:wordWrap/>
        <w:overflowPunct/>
        <w:topLinePunct/>
        <w:bidi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2.利用</w:t>
      </w:r>
      <w:r>
        <w:rPr>
          <w:rFonts w:hint="eastAsia" w:ascii="仿宋_GB2312" w:hAnsi="仿宋_GB2312" w:eastAsia="仿宋_GB2312" w:cs="仿宋_GB2312"/>
          <w:sz w:val="32"/>
          <w:szCs w:val="32"/>
          <w:lang w:val="en-US" w:eastAsia="zh-CN"/>
        </w:rPr>
        <w:t>租赁</w:t>
      </w:r>
      <w:r>
        <w:rPr>
          <w:rFonts w:hint="eastAsia" w:ascii="仿宋_GB2312" w:hAnsi="仿宋_GB2312" w:eastAsia="仿宋_GB2312" w:cs="仿宋_GB2312"/>
          <w:sz w:val="32"/>
          <w:szCs w:val="32"/>
        </w:rPr>
        <w:t>广告位进行违法</w:t>
      </w:r>
      <w:r>
        <w:rPr>
          <w:rFonts w:hint="eastAsia" w:ascii="仿宋_GB2312" w:hAnsi="仿宋_GB2312" w:eastAsia="仿宋_GB2312" w:cs="仿宋_GB2312"/>
          <w:sz w:val="32"/>
          <w:szCs w:val="32"/>
          <w:lang w:val="en-US" w:eastAsia="zh-CN"/>
        </w:rPr>
        <w:t>宣传</w:t>
      </w:r>
      <w:r>
        <w:rPr>
          <w:rFonts w:hint="eastAsia" w:ascii="仿宋_GB2312" w:hAnsi="仿宋_GB2312" w:eastAsia="仿宋_GB2312" w:cs="仿宋_GB2312"/>
          <w:sz w:val="32"/>
          <w:szCs w:val="32"/>
        </w:rPr>
        <w:t xml:space="preserve">的； </w:t>
      </w:r>
    </w:p>
    <w:p w14:paraId="52E74D70">
      <w:pPr>
        <w:keepNext w:val="0"/>
        <w:keepLines w:val="0"/>
        <w:pageBreakBefore w:val="0"/>
        <w:widowControl/>
        <w:kinsoku/>
        <w:wordWrap/>
        <w:overflowPunct/>
        <w:topLinePunct/>
        <w:bidi w:val="0"/>
        <w:spacing w:line="560" w:lineRule="exact"/>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3.拖欠</w:t>
      </w:r>
      <w:r>
        <w:rPr>
          <w:rFonts w:hint="eastAsia" w:ascii="仿宋_GB2312" w:hAnsi="仿宋_GB2312" w:eastAsia="仿宋_GB2312" w:cs="仿宋_GB2312"/>
          <w:sz w:val="32"/>
          <w:szCs w:val="32"/>
          <w:lang w:val="en-US" w:eastAsia="zh-CN"/>
        </w:rPr>
        <w:t>租金</w:t>
      </w:r>
      <w:r>
        <w:rPr>
          <w:rFonts w:hint="eastAsia" w:ascii="仿宋_GB2312" w:hAnsi="仿宋_GB2312" w:eastAsia="仿宋_GB2312" w:cs="仿宋_GB2312"/>
          <w:sz w:val="32"/>
          <w:szCs w:val="32"/>
        </w:rPr>
        <w:t xml:space="preserve">达30日以上的。 </w:t>
      </w:r>
    </w:p>
    <w:p w14:paraId="54779073">
      <w:pPr>
        <w:keepNext w:val="0"/>
        <w:keepLines w:val="0"/>
        <w:pageBreakBefore w:val="0"/>
        <w:widowControl/>
        <w:kinsoku/>
        <w:wordWrap/>
        <w:overflowPunct/>
        <w:topLinePunct/>
        <w:autoSpaceDE/>
        <w:autoSpaceDN/>
        <w:bidi w:val="0"/>
        <w:adjustRightInd/>
        <w:snapToGrid/>
        <w:spacing w:line="560" w:lineRule="exact"/>
        <w:ind w:firstLine="640" w:firstLineChars="200"/>
        <w:jc w:val="both"/>
        <w:textAlignment w:val="auto"/>
        <w:rPr>
          <w:rFonts w:hint="default" w:ascii="黑体" w:hAnsi="黑体" w:eastAsia="黑体" w:cs="黑体"/>
          <w:snapToGrid w:val="0"/>
          <w:color w:val="000000"/>
          <w:kern w:val="0"/>
          <w:sz w:val="32"/>
          <w:szCs w:val="32"/>
          <w:lang w:val="en-US" w:eastAsia="zh-CN" w:bidi="ar"/>
        </w:rPr>
      </w:pPr>
      <w:r>
        <w:rPr>
          <w:rFonts w:hint="eastAsia" w:ascii="黑体" w:hAnsi="黑体" w:eastAsia="黑体" w:cs="黑体"/>
          <w:snapToGrid w:val="0"/>
          <w:color w:val="000000"/>
          <w:kern w:val="0"/>
          <w:sz w:val="32"/>
          <w:szCs w:val="32"/>
          <w:lang w:val="en-US" w:eastAsia="zh-CN" w:bidi="ar"/>
        </w:rPr>
        <w:t>七、免责条款</w:t>
      </w:r>
    </w:p>
    <w:p w14:paraId="7B9EBF47">
      <w:pPr>
        <w:keepNext w:val="0"/>
        <w:keepLines w:val="0"/>
        <w:pageBreakBefore w:val="0"/>
        <w:widowControl/>
        <w:kinsoku/>
        <w:wordWrap/>
        <w:overflowPunct/>
        <w:topLinePunct/>
        <w:bidi w:val="0"/>
        <w:spacing w:line="560" w:lineRule="exact"/>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eastAsia="仿宋_GB2312" w:cs="仿宋_GB2312"/>
          <w:color w:val="auto"/>
          <w:sz w:val="32"/>
          <w:szCs w:val="32"/>
          <w:lang w:bidi="ar-SA"/>
        </w:rPr>
        <w:t>因规划、环境、政策等原因致使本合同不能继续履行或者造成损失的，甲乙双方互不承担责任，由双方本着诚信公平的原则协商解决。</w:t>
      </w:r>
    </w:p>
    <w:p w14:paraId="79B6716D">
      <w:pPr>
        <w:keepNext w:val="0"/>
        <w:keepLines w:val="0"/>
        <w:pageBreakBefore w:val="0"/>
        <w:widowControl/>
        <w:kinsoku/>
        <w:wordWrap/>
        <w:overflowPunct/>
        <w:topLinePunct/>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八、本合同未尽事宜，双方另行协商签订补充协议。补充协议与本合同具有同等法律效力。</w:t>
      </w:r>
    </w:p>
    <w:p w14:paraId="27A23E73">
      <w:pPr>
        <w:keepNext w:val="0"/>
        <w:keepLines w:val="0"/>
        <w:pageBreakBefore w:val="0"/>
        <w:widowControl/>
        <w:kinsoku/>
        <w:wordWrap/>
        <w:overflowPunct/>
        <w:topLinePunct/>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九、争议解决：</w:t>
      </w:r>
    </w:p>
    <w:p w14:paraId="1DDEA89C">
      <w:pPr>
        <w:keepNext w:val="0"/>
        <w:keepLines w:val="0"/>
        <w:pageBreakBefore w:val="0"/>
        <w:widowControl/>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因履行本合同发生的争议，由甲、乙双方协商解决，协商不成的，依法向承租广告位所在地有管辖权的人民法院起诉。</w:t>
      </w:r>
    </w:p>
    <w:p w14:paraId="36697B53">
      <w:pPr>
        <w:keepNext w:val="0"/>
        <w:keepLines w:val="0"/>
        <w:pageBreakBefore w:val="0"/>
        <w:widowControl/>
        <w:kinsoku/>
        <w:wordWrap/>
        <w:overflowPunct/>
        <w:topLinePunct/>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十、其他约定的事项：</w:t>
      </w:r>
    </w:p>
    <w:p w14:paraId="18A52DFA">
      <w:pPr>
        <w:keepNext w:val="0"/>
        <w:keepLines w:val="0"/>
        <w:pageBreakBefore w:val="0"/>
        <w:widowControl/>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甲方特别提示乙方，乙方亦完全知晓本合同租赁期满后甲方必须按照国有资产管理相关规定，对本合同中的广告位经重新评估后通过产权交易机构公开挂牌招租。乙方没有成功摘牌，视为放弃优先承租权。</w:t>
      </w:r>
    </w:p>
    <w:p w14:paraId="1B418C9D">
      <w:pPr>
        <w:keepNext w:val="0"/>
        <w:keepLines w:val="0"/>
        <w:pageBreakBefore w:val="0"/>
        <w:widowControl/>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本合同一式两份，甲方、乙方各执一份。</w:t>
      </w:r>
    </w:p>
    <w:p w14:paraId="7C9D7584">
      <w:pPr>
        <w:keepNext w:val="0"/>
        <w:keepLines w:val="0"/>
        <w:pageBreakBefore w:val="0"/>
        <w:widowControl/>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p>
    <w:p w14:paraId="2BDE39B3">
      <w:pPr>
        <w:keepNext w:val="0"/>
        <w:keepLines w:val="0"/>
        <w:pageBreakBefore w:val="0"/>
        <w:widowControl/>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p>
    <w:p w14:paraId="3583C16F">
      <w:pPr>
        <w:keepNext w:val="0"/>
        <w:keepLines w:val="0"/>
        <w:pageBreakBefore w:val="0"/>
        <w:widowControl/>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p>
    <w:p w14:paraId="2B001BFF">
      <w:pPr>
        <w:keepNext w:val="0"/>
        <w:keepLines w:val="0"/>
        <w:pageBreakBefore w:val="0"/>
        <w:widowControl/>
        <w:kinsoku/>
        <w:wordWrap/>
        <w:overflowPunct/>
        <w:topLinePunct/>
        <w:autoSpaceDE/>
        <w:autoSpaceDN/>
        <w:bidi w:val="0"/>
        <w:adjustRightInd/>
        <w:snapToGrid/>
        <w:spacing w:line="560" w:lineRule="exact"/>
        <w:jc w:val="both"/>
        <w:textAlignment w:val="auto"/>
        <w:rPr>
          <w:rFonts w:hint="eastAsia" w:ascii="仿宋_GB2312" w:hAnsi="仿宋_GB2312" w:eastAsia="仿宋_GB2312" w:cs="仿宋_GB2312"/>
          <w:kern w:val="2"/>
          <w:sz w:val="32"/>
          <w:szCs w:val="32"/>
          <w:lang w:val="en-US" w:eastAsia="zh-CN" w:bidi="ar-SA"/>
        </w:rPr>
      </w:pPr>
    </w:p>
    <w:p w14:paraId="3E104A05">
      <w:pPr>
        <w:keepNext w:val="0"/>
        <w:keepLines w:val="0"/>
        <w:pageBreakBefore w:val="0"/>
        <w:widowControl/>
        <w:kinsoku/>
        <w:wordWrap/>
        <w:overflowPunct/>
        <w:topLinePunct/>
        <w:autoSpaceDE/>
        <w:autoSpaceDN/>
        <w:bidi w:val="0"/>
        <w:adjustRightInd/>
        <w:snapToGrid/>
        <w:spacing w:line="560" w:lineRule="exact"/>
        <w:jc w:val="both"/>
        <w:textAlignment w:val="auto"/>
        <w:rPr>
          <w:rFonts w:hint="eastAsia" w:ascii="仿宋_GB2312" w:hAnsi="仿宋_GB2312" w:eastAsia="仿宋_GB2312" w:cs="仿宋_GB2312"/>
          <w:kern w:val="2"/>
          <w:sz w:val="32"/>
          <w:szCs w:val="32"/>
          <w:lang w:val="en-US" w:eastAsia="zh-CN" w:bidi="ar-SA"/>
        </w:rPr>
      </w:pPr>
    </w:p>
    <w:p w14:paraId="35359575">
      <w:pPr>
        <w:keepNext w:val="0"/>
        <w:keepLines w:val="0"/>
        <w:pageBreakBefore w:val="0"/>
        <w:widowControl/>
        <w:kinsoku/>
        <w:wordWrap/>
        <w:overflowPunct/>
        <w:topLinePunct/>
        <w:autoSpaceDE/>
        <w:autoSpaceDN/>
        <w:bidi w:val="0"/>
        <w:adjustRightInd/>
        <w:snapToGrid/>
        <w:spacing w:line="560" w:lineRule="exact"/>
        <w:jc w:val="both"/>
        <w:textAlignment w:val="auto"/>
        <w:rPr>
          <w:rFonts w:hint="eastAsia" w:ascii="仿宋_GB2312" w:hAnsi="仿宋_GB2312" w:eastAsia="仿宋_GB2312" w:cs="仿宋_GB2312"/>
          <w:kern w:val="2"/>
          <w:sz w:val="32"/>
          <w:szCs w:val="32"/>
          <w:lang w:val="en-US" w:eastAsia="zh-CN" w:bidi="ar-SA"/>
        </w:rPr>
      </w:pPr>
    </w:p>
    <w:p w14:paraId="7922B9D1">
      <w:pPr>
        <w:keepNext w:val="0"/>
        <w:keepLines w:val="0"/>
        <w:pageBreakBefore w:val="0"/>
        <w:widowControl/>
        <w:kinsoku/>
        <w:wordWrap/>
        <w:overflowPunct/>
        <w:topLinePunct/>
        <w:autoSpaceDE/>
        <w:autoSpaceDN/>
        <w:bidi w:val="0"/>
        <w:adjustRightInd/>
        <w:snapToGrid/>
        <w:spacing w:line="560" w:lineRule="exact"/>
        <w:jc w:val="both"/>
        <w:textAlignment w:val="auto"/>
        <w:rPr>
          <w:rFonts w:hint="eastAsia" w:ascii="仿宋_GB2312" w:hAnsi="仿宋_GB2312" w:eastAsia="仿宋_GB2312" w:cs="仿宋_GB2312"/>
          <w:kern w:val="2"/>
          <w:sz w:val="32"/>
          <w:szCs w:val="32"/>
          <w:lang w:val="en-US" w:eastAsia="zh-CN" w:bidi="ar-SA"/>
        </w:rPr>
      </w:pPr>
    </w:p>
    <w:p w14:paraId="51AEDCD2">
      <w:pPr>
        <w:keepNext w:val="0"/>
        <w:keepLines w:val="0"/>
        <w:pageBreakBefore w:val="0"/>
        <w:widowControl/>
        <w:kinsoku/>
        <w:wordWrap/>
        <w:overflowPunct/>
        <w:topLinePunct/>
        <w:autoSpaceDE/>
        <w:autoSpaceDN/>
        <w:bidi w:val="0"/>
        <w:adjustRightInd/>
        <w:snapToGrid/>
        <w:spacing w:line="560" w:lineRule="exact"/>
        <w:jc w:val="both"/>
        <w:textAlignment w:val="auto"/>
        <w:rPr>
          <w:rFonts w:hint="eastAsia" w:ascii="仿宋_GB2312" w:hAnsi="仿宋_GB2312" w:eastAsia="仿宋_GB2312" w:cs="仿宋_GB2312"/>
          <w:kern w:val="2"/>
          <w:sz w:val="32"/>
          <w:szCs w:val="32"/>
          <w:lang w:val="en-US" w:eastAsia="zh-CN" w:bidi="ar-SA"/>
        </w:rPr>
      </w:pPr>
    </w:p>
    <w:p w14:paraId="4B3E3B27">
      <w:pPr>
        <w:keepNext w:val="0"/>
        <w:keepLines w:val="0"/>
        <w:pageBreakBefore w:val="0"/>
        <w:widowControl/>
        <w:kinsoku/>
        <w:wordWrap/>
        <w:overflowPunct/>
        <w:topLinePunct/>
        <w:autoSpaceDE/>
        <w:autoSpaceDN/>
        <w:bidi w:val="0"/>
        <w:adjustRightInd/>
        <w:snapToGrid/>
        <w:spacing w:line="560" w:lineRule="exact"/>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甲方（签章）：               乙方（签章）：</w:t>
      </w:r>
    </w:p>
    <w:p w14:paraId="399A3258">
      <w:pPr>
        <w:keepNext w:val="0"/>
        <w:keepLines w:val="0"/>
        <w:pageBreakBefore w:val="0"/>
        <w:widowControl/>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p>
    <w:p w14:paraId="23684F1F">
      <w:pPr>
        <w:keepNext w:val="0"/>
        <w:keepLines w:val="0"/>
        <w:pageBreakBefore w:val="0"/>
        <w:widowControl/>
        <w:kinsoku/>
        <w:wordWrap/>
        <w:overflowPunct/>
        <w:topLinePunct/>
        <w:autoSpaceDE/>
        <w:autoSpaceDN/>
        <w:bidi w:val="0"/>
        <w:adjustRightInd/>
        <w:snapToGrid/>
        <w:spacing w:line="560" w:lineRule="exact"/>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联系人：                     联系人：</w:t>
      </w:r>
    </w:p>
    <w:p w14:paraId="34EA83EA">
      <w:pPr>
        <w:keepNext w:val="0"/>
        <w:keepLines w:val="0"/>
        <w:pageBreakBefore w:val="0"/>
        <w:widowControl/>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p>
    <w:p w14:paraId="2170EB4D">
      <w:pPr>
        <w:keepNext w:val="0"/>
        <w:keepLines w:val="0"/>
        <w:pageBreakBefore w:val="0"/>
        <w:widowControl/>
        <w:kinsoku/>
        <w:wordWrap/>
        <w:overflowPunct/>
        <w:topLinePunct/>
        <w:autoSpaceDE/>
        <w:autoSpaceDN/>
        <w:bidi w:val="0"/>
        <w:adjustRightInd/>
        <w:snapToGrid/>
        <w:spacing w:line="560" w:lineRule="exact"/>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联系电话：                   联系电话：</w:t>
      </w:r>
    </w:p>
    <w:p w14:paraId="348823BD">
      <w:pPr>
        <w:keepNext w:val="0"/>
        <w:keepLines w:val="0"/>
        <w:pageBreakBefore w:val="0"/>
        <w:widowControl/>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p>
    <w:p w14:paraId="44BACD63">
      <w:pPr>
        <w:keepNext w:val="0"/>
        <w:keepLines w:val="0"/>
        <w:pageBreakBefore w:val="0"/>
        <w:widowControl/>
        <w:kinsoku/>
        <w:wordWrap/>
        <w:overflowPunct/>
        <w:topLinePunct/>
        <w:autoSpaceDE/>
        <w:autoSpaceDN/>
        <w:bidi w:val="0"/>
        <w:adjustRightInd/>
        <w:snapToGrid/>
        <w:spacing w:line="560" w:lineRule="exact"/>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签约时间：  年  月  日       签约时间：  年  月  日 </w:t>
      </w:r>
    </w:p>
    <w:sectPr>
      <w:footerReference r:id="rId5" w:type="default"/>
      <w:pgSz w:w="12240" w:h="15840"/>
      <w:pgMar w:top="1346" w:right="1836" w:bottom="1601" w:left="1836" w:header="0" w:footer="125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EFA98">
    <w:pPr>
      <w:spacing w:before="1" w:line="232" w:lineRule="auto"/>
      <w:ind w:left="613"/>
      <w:rPr>
        <w:rFonts w:ascii="宋体" w:hAnsi="宋体" w:eastAsia="宋体" w:cs="宋体"/>
        <w:sz w:val="27"/>
        <w:szCs w:val="2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1A6E4D13"/>
    <w:rsid w:val="405A694B"/>
    <w:rsid w:val="41E81277"/>
    <w:rsid w:val="438C4A37"/>
    <w:rsid w:val="44305883"/>
    <w:rsid w:val="4C8B005F"/>
    <w:rsid w:val="53803046"/>
    <w:rsid w:val="5E186BEC"/>
    <w:rsid w:val="622C3021"/>
    <w:rsid w:val="696B4026"/>
    <w:rsid w:val="69C047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6"/>
      <w:szCs w:val="26"/>
      <w:lang w:val="en-US" w:eastAsia="en-US" w:bidi="ar-SA"/>
    </w:rPr>
  </w:style>
  <w:style w:type="paragraph" w:styleId="3">
    <w:name w:val="Plain Text"/>
    <w:basedOn w:val="1"/>
    <w:qFormat/>
    <w:uiPriority w:val="0"/>
    <w:rPr>
      <w:rFonts w:ascii="宋体" w:hAnsi="Courier New" w:cs="Courier New"/>
      <w:szCs w:val="21"/>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27"/>
      <w:szCs w:val="27"/>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1761</Words>
  <Characters>1822</Characters>
  <TotalTime>1</TotalTime>
  <ScaleCrop>false</ScaleCrop>
  <LinksUpToDate>false</LinksUpToDate>
  <CharactersWithSpaces>2102</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2025-05-22T16:33:00Z</dcterms:created>
  <dc:creator>Administrator</dc:creator>
  <cp:lastModifiedBy>Mr.S</cp:lastModifiedBy>
  <cp:lastPrinted>2025-05-30T03:43:52Z</cp:lastPrinted>
  <dcterms:modified xsi:type="dcterms:W3CDTF">2025-05-30T07:00:23Z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2025-05-22T16:33:09Z</vt:filetime>
  </property>
  <property fmtid="{D5CDD505-2E9C-101B-9397-08002B2CF9AE}" pid="4" name="UsrData">
    <vt:lpwstr>682ee140d536be001fb7c5cfwl</vt:lpwstr>
  </property>
  <property fmtid="{D5CDD505-2E9C-101B-9397-08002B2CF9AE}" pid="5" name="KSOTemplateDocerSaveRecord">
    <vt:lpwstr>eyJoZGlkIjoiMmMyYjMyMGIyN2JiN2Q2NzliZThmOGVkNDRhOTkwMzEiLCJ1c2VySWQiOiIyODUzNjUzODkifQ==</vt:lpwstr>
  </property>
  <property fmtid="{D5CDD505-2E9C-101B-9397-08002B2CF9AE}" pid="6" name="KSOProductBuildVer">
    <vt:lpwstr>2052-12.1.0.21171</vt:lpwstr>
  </property>
  <property fmtid="{D5CDD505-2E9C-101B-9397-08002B2CF9AE}" pid="7" name="ICV">
    <vt:lpwstr>DD494FA983484A83B6548A131877B641_13</vt:lpwstr>
  </property>
</Properties>
</file>