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244B4">
      <w:pPr>
        <w:pStyle w:val="3"/>
        <w:rPr>
          <w:rFonts w:hAnsi="宋体" w:cs="宋体"/>
        </w:rPr>
      </w:pPr>
    </w:p>
    <w:p w14:paraId="2CD08727">
      <w:pPr>
        <w:pStyle w:val="3"/>
        <w:jc w:val="right"/>
        <w:rPr>
          <w:rFonts w:ascii="楷体_GB2312" w:hAnsi="宋体" w:eastAsia="楷体_GB2312" w:cs="宋体"/>
          <w:sz w:val="28"/>
          <w:szCs w:val="28"/>
        </w:rPr>
      </w:pPr>
    </w:p>
    <w:p w14:paraId="31BD94B8">
      <w:pPr>
        <w:pStyle w:val="3"/>
        <w:rPr>
          <w:rFonts w:hAnsi="宋体" w:cs="宋体"/>
        </w:rPr>
      </w:pPr>
    </w:p>
    <w:p w14:paraId="6062D318">
      <w:pPr>
        <w:pStyle w:val="3"/>
        <w:rPr>
          <w:rFonts w:hAnsi="宋体" w:cs="宋体"/>
        </w:rPr>
      </w:pPr>
    </w:p>
    <w:p w14:paraId="7CA840C3">
      <w:pPr>
        <w:pStyle w:val="3"/>
        <w:rPr>
          <w:rFonts w:hAnsi="宋体" w:cs="宋体"/>
        </w:rPr>
      </w:pPr>
    </w:p>
    <w:p w14:paraId="7E979CF9">
      <w:pPr>
        <w:pStyle w:val="3"/>
        <w:rPr>
          <w:rFonts w:hAnsi="宋体" w:cs="宋体"/>
        </w:rPr>
      </w:pPr>
    </w:p>
    <w:p w14:paraId="06A8EE96">
      <w:pPr>
        <w:pStyle w:val="3"/>
        <w:rPr>
          <w:rFonts w:hAnsi="宋体" w:cs="宋体"/>
        </w:rPr>
      </w:pPr>
    </w:p>
    <w:p w14:paraId="2392B149">
      <w:pPr>
        <w:pStyle w:val="3"/>
        <w:spacing w:line="720" w:lineRule="exact"/>
        <w:jc w:val="center"/>
        <w:rPr>
          <w:rFonts w:hAnsi="宋体" w:cs="宋体"/>
          <w:spacing w:val="50"/>
          <w:sz w:val="56"/>
          <w:szCs w:val="56"/>
        </w:rPr>
      </w:pPr>
      <w:r>
        <w:rPr>
          <w:rFonts w:hint="eastAsia" w:hAnsi="宋体" w:cs="宋体"/>
          <w:spacing w:val="50"/>
          <w:sz w:val="56"/>
          <w:szCs w:val="56"/>
        </w:rPr>
        <w:t>十堰市市直行政事业单位</w:t>
      </w:r>
    </w:p>
    <w:p w14:paraId="7C5A21C2">
      <w:pPr>
        <w:pStyle w:val="3"/>
        <w:spacing w:line="600" w:lineRule="exact"/>
        <w:jc w:val="center"/>
        <w:rPr>
          <w:rFonts w:hAnsi="宋体" w:cs="宋体"/>
          <w:sz w:val="64"/>
          <w:szCs w:val="64"/>
        </w:rPr>
      </w:pPr>
    </w:p>
    <w:p w14:paraId="7CBBB247">
      <w:pPr>
        <w:pStyle w:val="3"/>
        <w:spacing w:line="720" w:lineRule="exact"/>
        <w:jc w:val="center"/>
        <w:rPr>
          <w:rFonts w:ascii="黑体" w:hAnsi="宋体" w:eastAsia="黑体" w:cs="宋体"/>
          <w:sz w:val="60"/>
          <w:szCs w:val="60"/>
        </w:rPr>
      </w:pPr>
      <w:r>
        <w:rPr>
          <w:rFonts w:hint="eastAsia" w:ascii="黑体" w:hAnsi="宋体" w:eastAsia="黑体" w:cs="宋体"/>
          <w:sz w:val="60"/>
          <w:szCs w:val="60"/>
        </w:rPr>
        <w:t>资产（房屋）租赁合同书</w:t>
      </w:r>
    </w:p>
    <w:p w14:paraId="6D8AB9E8">
      <w:pPr>
        <w:pStyle w:val="3"/>
        <w:rPr>
          <w:rFonts w:hAnsi="宋体" w:cs="宋体"/>
        </w:rPr>
      </w:pPr>
    </w:p>
    <w:p w14:paraId="161A76A4">
      <w:pPr>
        <w:pStyle w:val="3"/>
        <w:rPr>
          <w:rFonts w:hAnsi="宋体" w:cs="宋体"/>
        </w:rPr>
      </w:pPr>
    </w:p>
    <w:p w14:paraId="6C757590">
      <w:pPr>
        <w:pStyle w:val="3"/>
        <w:rPr>
          <w:rFonts w:hAnsi="宋体" w:cs="宋体"/>
        </w:rPr>
      </w:pPr>
    </w:p>
    <w:p w14:paraId="6CC7D3D4">
      <w:pPr>
        <w:pStyle w:val="3"/>
        <w:rPr>
          <w:rFonts w:hAnsi="宋体" w:cs="宋体"/>
        </w:rPr>
      </w:pPr>
    </w:p>
    <w:p w14:paraId="69FB6B91">
      <w:pPr>
        <w:pStyle w:val="3"/>
        <w:rPr>
          <w:rFonts w:hAnsi="宋体" w:cs="宋体"/>
        </w:rPr>
      </w:pPr>
    </w:p>
    <w:p w14:paraId="265DF1A9">
      <w:pPr>
        <w:pStyle w:val="3"/>
        <w:rPr>
          <w:rFonts w:hAnsi="宋体" w:cs="宋体"/>
        </w:rPr>
      </w:pPr>
    </w:p>
    <w:p w14:paraId="6ADD6799">
      <w:pPr>
        <w:pStyle w:val="3"/>
        <w:rPr>
          <w:rFonts w:hAnsi="宋体" w:cs="宋体"/>
        </w:rPr>
      </w:pPr>
    </w:p>
    <w:p w14:paraId="2F25840F">
      <w:pPr>
        <w:pStyle w:val="3"/>
        <w:rPr>
          <w:rFonts w:hAnsi="宋体" w:cs="宋体"/>
        </w:rPr>
      </w:pPr>
    </w:p>
    <w:p w14:paraId="066055DC">
      <w:pPr>
        <w:pStyle w:val="3"/>
        <w:rPr>
          <w:rFonts w:hAnsi="宋体" w:cs="宋体"/>
        </w:rPr>
      </w:pPr>
    </w:p>
    <w:p w14:paraId="56A32CF0">
      <w:pPr>
        <w:pStyle w:val="3"/>
        <w:rPr>
          <w:rFonts w:hAnsi="宋体" w:cs="宋体"/>
        </w:rPr>
      </w:pPr>
    </w:p>
    <w:p w14:paraId="19880992">
      <w:pPr>
        <w:pStyle w:val="3"/>
        <w:rPr>
          <w:rFonts w:hAnsi="宋体" w:cs="宋体"/>
        </w:rPr>
      </w:pPr>
    </w:p>
    <w:p w14:paraId="67070EC5">
      <w:pPr>
        <w:pStyle w:val="3"/>
        <w:spacing w:beforeLines="100" w:afterLines="100"/>
        <w:ind w:left="1260" w:leftChars="600"/>
        <w:rPr>
          <w:rFonts w:hint="default" w:ascii="黑体" w:hAnsi="宋体" w:eastAsia="黑体" w:cs="宋体"/>
          <w:kern w:val="0"/>
          <w:sz w:val="32"/>
          <w:szCs w:val="32"/>
          <w:u w:val="single"/>
          <w:lang w:val="en-US" w:eastAsia="zh-CN"/>
        </w:rPr>
      </w:pPr>
      <w:r>
        <w:rPr>
          <w:rFonts w:hint="eastAsia" w:ascii="黑体" w:hAnsi="宋体" w:eastAsia="黑体" w:cs="宋体"/>
          <w:kern w:val="0"/>
          <w:sz w:val="32"/>
          <w:szCs w:val="32"/>
        </w:rPr>
        <w:t>资产占有单位</w:t>
      </w:r>
      <w:r>
        <w:rPr>
          <w:rFonts w:hint="eastAsia" w:ascii="黑体" w:hAnsi="宋体" w:eastAsia="黑体" w:cs="宋体"/>
          <w:kern w:val="0"/>
          <w:sz w:val="32"/>
          <w:szCs w:val="32"/>
          <w:u w:val="single"/>
          <w:lang w:val="en-US" w:eastAsia="zh-CN"/>
        </w:rPr>
        <w:t xml:space="preserve">                      </w:t>
      </w:r>
    </w:p>
    <w:p w14:paraId="1B0DAD3D">
      <w:pPr>
        <w:pStyle w:val="3"/>
        <w:spacing w:beforeLines="100" w:afterLines="100"/>
        <w:ind w:left="1260" w:leftChars="600"/>
        <w:rPr>
          <w:rFonts w:hint="default" w:ascii="黑体" w:hAnsi="宋体" w:eastAsia="黑体" w:cs="宋体"/>
          <w:kern w:val="0"/>
          <w:sz w:val="32"/>
          <w:szCs w:val="32"/>
          <w:u w:val="single"/>
          <w:lang w:val="en-US" w:eastAsia="zh-CN"/>
        </w:rPr>
      </w:pPr>
      <w:r>
        <w:rPr>
          <w:rFonts w:hint="eastAsia" w:ascii="黑体" w:hAnsi="宋体" w:eastAsia="黑体" w:cs="宋体"/>
          <w:spacing w:val="106"/>
          <w:kern w:val="0"/>
          <w:sz w:val="32"/>
          <w:szCs w:val="32"/>
          <w:fitText w:val="1920" w:id="1806380313"/>
        </w:rPr>
        <w:t>单位地</w:t>
      </w:r>
      <w:r>
        <w:rPr>
          <w:rFonts w:hint="eastAsia" w:ascii="黑体" w:hAnsi="宋体" w:eastAsia="黑体" w:cs="宋体"/>
          <w:spacing w:val="2"/>
          <w:kern w:val="0"/>
          <w:sz w:val="32"/>
          <w:szCs w:val="32"/>
          <w:fitText w:val="1920" w:id="1806380313"/>
        </w:rPr>
        <w:t>址</w:t>
      </w:r>
      <w:r>
        <w:rPr>
          <w:rFonts w:hint="eastAsia" w:ascii="黑体" w:hAnsi="宋体" w:eastAsia="黑体" w:cs="宋体"/>
          <w:kern w:val="0"/>
          <w:sz w:val="32"/>
          <w:szCs w:val="32"/>
          <w:u w:val="single"/>
          <w:lang w:val="en-US" w:eastAsia="zh-CN"/>
        </w:rPr>
        <w:t xml:space="preserve">                       </w:t>
      </w:r>
    </w:p>
    <w:p w14:paraId="333EA617">
      <w:pPr>
        <w:pStyle w:val="3"/>
        <w:spacing w:beforeLines="100" w:afterLines="100"/>
        <w:ind w:left="1260" w:leftChars="600"/>
        <w:rPr>
          <w:rFonts w:hint="default" w:hAnsi="宋体" w:eastAsia="黑体" w:cs="宋体"/>
          <w:sz w:val="32"/>
          <w:szCs w:val="32"/>
          <w:u w:val="single"/>
          <w:lang w:val="en-US" w:eastAsia="zh-CN"/>
        </w:rPr>
      </w:pPr>
      <w:r>
        <w:rPr>
          <w:rFonts w:hint="eastAsia" w:ascii="黑体" w:hAnsi="宋体" w:eastAsia="黑体" w:cs="宋体"/>
          <w:spacing w:val="106"/>
          <w:kern w:val="0"/>
          <w:sz w:val="32"/>
          <w:szCs w:val="32"/>
          <w:fitText w:val="1920" w:id="1"/>
        </w:rPr>
        <w:t>主管部</w:t>
      </w:r>
      <w:r>
        <w:rPr>
          <w:rFonts w:hint="eastAsia" w:ascii="黑体" w:hAnsi="宋体" w:eastAsia="黑体" w:cs="宋体"/>
          <w:spacing w:val="2"/>
          <w:kern w:val="0"/>
          <w:sz w:val="32"/>
          <w:szCs w:val="32"/>
          <w:fitText w:val="1920" w:id="1"/>
        </w:rPr>
        <w:t>门</w:t>
      </w:r>
      <w:r>
        <w:rPr>
          <w:rFonts w:hint="eastAsia" w:ascii="黑体" w:hAnsi="宋体" w:eastAsia="黑体" w:cs="宋体"/>
          <w:kern w:val="0"/>
          <w:sz w:val="32"/>
          <w:szCs w:val="32"/>
          <w:u w:val="single"/>
          <w:lang w:val="en-US" w:eastAsia="zh-CN"/>
        </w:rPr>
        <w:t xml:space="preserve">                       </w:t>
      </w:r>
    </w:p>
    <w:p w14:paraId="46B51C72">
      <w:pPr>
        <w:pStyle w:val="3"/>
        <w:rPr>
          <w:rFonts w:hAnsi="宋体" w:cs="宋体"/>
        </w:rPr>
      </w:pPr>
    </w:p>
    <w:p w14:paraId="77470C28">
      <w:pPr>
        <w:pStyle w:val="3"/>
        <w:rPr>
          <w:rFonts w:hAnsi="宋体" w:cs="宋体"/>
        </w:rPr>
      </w:pPr>
    </w:p>
    <w:p w14:paraId="4CB281D3">
      <w:pPr>
        <w:pStyle w:val="3"/>
        <w:rPr>
          <w:rFonts w:hAnsi="宋体" w:cs="宋体"/>
        </w:rPr>
      </w:pPr>
    </w:p>
    <w:p w14:paraId="03EDA83B">
      <w:pPr>
        <w:pStyle w:val="3"/>
        <w:rPr>
          <w:rFonts w:hAnsi="宋体" w:cs="宋体"/>
        </w:rPr>
      </w:pPr>
    </w:p>
    <w:p w14:paraId="253830BC">
      <w:pPr>
        <w:pStyle w:val="3"/>
        <w:rPr>
          <w:rFonts w:hAnsi="宋体" w:cs="宋体"/>
        </w:rPr>
      </w:pPr>
    </w:p>
    <w:p w14:paraId="25A88453">
      <w:pPr>
        <w:pStyle w:val="3"/>
        <w:rPr>
          <w:rFonts w:hAnsi="宋体" w:cs="宋体"/>
        </w:rPr>
      </w:pPr>
    </w:p>
    <w:p w14:paraId="32CE1406">
      <w:pPr>
        <w:pStyle w:val="3"/>
        <w:ind w:firstLine="2850" w:firstLineChars="950"/>
        <w:rPr>
          <w:rFonts w:hAnsi="宋体" w:cs="宋体"/>
          <w:sz w:val="30"/>
          <w:szCs w:val="30"/>
        </w:rPr>
      </w:pPr>
      <w:r>
        <w:rPr>
          <w:rFonts w:hint="eastAsia" w:hAnsi="宋体" w:cs="宋体"/>
          <w:sz w:val="30"/>
          <w:szCs w:val="30"/>
        </w:rPr>
        <w:t>十堰市财政局 制</w:t>
      </w:r>
    </w:p>
    <w:p w14:paraId="25504A43">
      <w:pPr>
        <w:pStyle w:val="3"/>
        <w:jc w:val="center"/>
        <w:rPr>
          <w:rFonts w:ascii="黑体" w:hAnsi="宋体" w:eastAsia="黑体" w:cs="宋体"/>
          <w:spacing w:val="20"/>
          <w:sz w:val="44"/>
          <w:szCs w:val="44"/>
        </w:rPr>
      </w:pPr>
      <w:r>
        <w:rPr>
          <w:rFonts w:hint="eastAsia" w:ascii="黑体" w:hAnsi="宋体" w:eastAsia="黑体" w:cs="宋体"/>
          <w:spacing w:val="20"/>
          <w:kern w:val="0"/>
          <w:sz w:val="44"/>
          <w:szCs w:val="44"/>
        </w:rPr>
        <w:t>房屋租赁合同</w:t>
      </w:r>
    </w:p>
    <w:p w14:paraId="5BD16002">
      <w:pPr>
        <w:pStyle w:val="3"/>
        <w:rPr>
          <w:rFonts w:hAnsi="宋体" w:cs="宋体"/>
        </w:rPr>
      </w:pPr>
    </w:p>
    <w:p w14:paraId="5278DF3C">
      <w:pPr>
        <w:pStyle w:val="3"/>
        <w:rPr>
          <w:rFonts w:hAnsi="宋体" w:cs="宋体"/>
        </w:rPr>
      </w:pPr>
    </w:p>
    <w:p w14:paraId="5BB004D7">
      <w:pPr>
        <w:pStyle w:val="3"/>
        <w:ind w:firstLine="560" w:firstLineChars="200"/>
        <w:rPr>
          <w:rFonts w:ascii="黑体" w:hAnsi="宋体" w:eastAsia="黑体" w:cs="宋体"/>
          <w:sz w:val="28"/>
          <w:szCs w:val="28"/>
        </w:rPr>
      </w:pPr>
      <w:r>
        <w:rPr>
          <w:rFonts w:hint="eastAsia" w:ascii="黑体" w:hAnsi="宋体" w:eastAsia="黑体" w:cs="宋体"/>
          <w:sz w:val="28"/>
          <w:szCs w:val="28"/>
        </w:rPr>
        <w:t>出租方（甲方）：</w:t>
      </w:r>
    </w:p>
    <w:p w14:paraId="37FDE693">
      <w:pPr>
        <w:pStyle w:val="3"/>
        <w:ind w:firstLine="560" w:firstLineChars="200"/>
        <w:rPr>
          <w:rFonts w:hint="eastAsia" w:ascii="黑体" w:hAnsi="宋体" w:eastAsia="黑体" w:cs="宋体"/>
          <w:sz w:val="28"/>
          <w:szCs w:val="28"/>
          <w:lang w:val="en-US" w:eastAsia="zh-CN"/>
        </w:rPr>
      </w:pPr>
      <w:r>
        <w:rPr>
          <w:rFonts w:hint="eastAsia" w:ascii="黑体" w:hAnsi="宋体" w:eastAsia="黑体" w:cs="宋体"/>
          <w:sz w:val="28"/>
          <w:szCs w:val="28"/>
        </w:rPr>
        <w:t>承租方（乙方）：</w:t>
      </w:r>
    </w:p>
    <w:p w14:paraId="2125A4F3">
      <w:pPr>
        <w:pStyle w:val="3"/>
        <w:ind w:firstLine="560" w:firstLineChars="200"/>
        <w:rPr>
          <w:rFonts w:hAnsi="宋体" w:cs="宋体"/>
          <w:sz w:val="28"/>
          <w:szCs w:val="28"/>
        </w:rPr>
      </w:pPr>
      <w:r>
        <w:rPr>
          <w:rFonts w:hint="eastAsia" w:hAnsi="宋体" w:cs="宋体"/>
          <w:sz w:val="28"/>
          <w:szCs w:val="28"/>
        </w:rPr>
        <w:t>根据《</w:t>
      </w:r>
      <w:r>
        <w:rPr>
          <w:rFonts w:hint="eastAsia" w:hAnsi="宋体" w:cs="宋体"/>
          <w:sz w:val="28"/>
          <w:szCs w:val="28"/>
          <w:lang w:eastAsia="zh-CN"/>
        </w:rPr>
        <w:t>中华人民共和国</w:t>
      </w:r>
      <w:bookmarkStart w:id="0" w:name="_GoBack"/>
      <w:bookmarkEnd w:id="0"/>
      <w:r>
        <w:rPr>
          <w:rFonts w:hint="eastAsia" w:hAnsi="宋体" w:cs="宋体"/>
          <w:sz w:val="28"/>
          <w:szCs w:val="28"/>
          <w:lang w:val="en-US" w:eastAsia="zh-CN"/>
        </w:rPr>
        <w:t>民典</w:t>
      </w:r>
      <w:r>
        <w:rPr>
          <w:rFonts w:hint="eastAsia" w:hAnsi="宋体" w:cs="宋体"/>
          <w:sz w:val="28"/>
          <w:szCs w:val="28"/>
          <w:lang w:eastAsia="zh-CN"/>
        </w:rPr>
        <w:t>法</w:t>
      </w:r>
      <w:r>
        <w:rPr>
          <w:rFonts w:hint="eastAsia" w:hAnsi="宋体" w:cs="宋体"/>
          <w:sz w:val="28"/>
          <w:szCs w:val="28"/>
        </w:rPr>
        <w:t>》、《湖北省行政事业单位国有资产监督管理条例》等有关规定，甲乙双方经平等协商，就房屋租赁事宜签订本合同。</w:t>
      </w:r>
    </w:p>
    <w:p w14:paraId="1ECA7223">
      <w:pPr>
        <w:pStyle w:val="3"/>
        <w:ind w:firstLine="560" w:firstLineChars="200"/>
        <w:rPr>
          <w:rFonts w:ascii="黑体" w:hAnsi="宋体" w:eastAsia="黑体" w:cs="宋体"/>
          <w:sz w:val="28"/>
          <w:szCs w:val="28"/>
        </w:rPr>
      </w:pPr>
      <w:r>
        <w:rPr>
          <w:rFonts w:hint="eastAsia" w:ascii="黑体" w:hAnsi="宋体" w:eastAsia="黑体" w:cs="宋体"/>
          <w:sz w:val="28"/>
          <w:szCs w:val="28"/>
        </w:rPr>
        <w:t>一、租赁房屋地址及设施、设备情况：</w:t>
      </w:r>
    </w:p>
    <w:p w14:paraId="1BD4CFF4">
      <w:pPr>
        <w:pStyle w:val="3"/>
        <w:ind w:firstLine="560" w:firstLineChars="200"/>
        <w:rPr>
          <w:rFonts w:hAnsi="宋体" w:cs="宋体"/>
          <w:sz w:val="28"/>
          <w:szCs w:val="28"/>
        </w:rPr>
      </w:pPr>
      <w:r>
        <w:rPr>
          <w:rFonts w:hint="eastAsia" w:hAnsi="宋体" w:cs="宋体"/>
          <w:sz w:val="28"/>
          <w:szCs w:val="28"/>
        </w:rPr>
        <w:t>1.租赁房屋地址：</w:t>
      </w:r>
    </w:p>
    <w:p w14:paraId="5C302A8A">
      <w:pPr>
        <w:pStyle w:val="3"/>
        <w:ind w:firstLine="560" w:firstLineChars="200"/>
        <w:rPr>
          <w:rFonts w:hAnsi="宋体" w:cs="宋体"/>
          <w:sz w:val="28"/>
          <w:szCs w:val="28"/>
        </w:rPr>
      </w:pPr>
      <w:r>
        <w:rPr>
          <w:rFonts w:hint="eastAsia" w:hAnsi="宋体" w:cs="宋体"/>
          <w:sz w:val="28"/>
          <w:szCs w:val="28"/>
        </w:rPr>
        <w:t>2.现有装修及设施、设备情况：</w:t>
      </w:r>
    </w:p>
    <w:p w14:paraId="2D62B0D7">
      <w:pPr>
        <w:pStyle w:val="3"/>
        <w:ind w:firstLine="560" w:firstLineChars="200"/>
        <w:rPr>
          <w:rFonts w:hAnsi="宋体" w:cs="宋体"/>
          <w:sz w:val="28"/>
          <w:szCs w:val="28"/>
        </w:rPr>
      </w:pPr>
      <w:r>
        <w:rPr>
          <w:rFonts w:hint="eastAsia" w:hAnsi="宋体" w:cs="宋体"/>
          <w:sz w:val="28"/>
          <w:szCs w:val="28"/>
        </w:rPr>
        <w:t>① 门窗情况：</w:t>
      </w:r>
    </w:p>
    <w:p w14:paraId="6D3E6233">
      <w:pPr>
        <w:pStyle w:val="3"/>
        <w:ind w:firstLine="560" w:firstLineChars="200"/>
        <w:rPr>
          <w:rFonts w:hAnsi="宋体" w:cs="宋体"/>
          <w:sz w:val="28"/>
          <w:szCs w:val="28"/>
        </w:rPr>
      </w:pPr>
      <w:r>
        <w:rPr>
          <w:rFonts w:hint="eastAsia" w:hAnsi="宋体" w:cs="宋体"/>
          <w:sz w:val="28"/>
          <w:szCs w:val="28"/>
        </w:rPr>
        <w:t>② 地板及墙壁装修情况：</w:t>
      </w:r>
    </w:p>
    <w:p w14:paraId="6C022E1F">
      <w:pPr>
        <w:pStyle w:val="3"/>
        <w:ind w:firstLine="560" w:firstLineChars="200"/>
        <w:rPr>
          <w:rFonts w:hAnsi="宋体" w:cs="宋体"/>
          <w:sz w:val="28"/>
          <w:szCs w:val="28"/>
        </w:rPr>
      </w:pPr>
      <w:r>
        <w:rPr>
          <w:rFonts w:hint="eastAsia" w:hAnsi="宋体" w:cs="宋体"/>
          <w:sz w:val="28"/>
          <w:szCs w:val="28"/>
        </w:rPr>
        <w:t>③ 水电设施情况及其他：</w:t>
      </w:r>
    </w:p>
    <w:p w14:paraId="3DEFD876">
      <w:pPr>
        <w:pStyle w:val="3"/>
        <w:ind w:firstLine="560" w:firstLineChars="200"/>
        <w:rPr>
          <w:rFonts w:hAnsi="宋体" w:cs="宋体"/>
          <w:sz w:val="28"/>
          <w:szCs w:val="28"/>
        </w:rPr>
      </w:pPr>
      <w:r>
        <w:rPr>
          <w:rFonts w:hint="eastAsia" w:hAnsi="宋体" w:cs="宋体"/>
          <w:sz w:val="28"/>
          <w:szCs w:val="28"/>
        </w:rPr>
        <w:t>上述房屋属甲方所有（或甲方依法使用，有权出租），甲方将其出租给乙方使用，用途</w:t>
      </w:r>
      <w:r>
        <w:rPr>
          <w:rFonts w:hint="eastAsia" w:hAnsi="宋体" w:cs="宋体"/>
          <w:sz w:val="28"/>
          <w:szCs w:val="28"/>
          <w:lang w:eastAsia="zh-CN"/>
        </w:rPr>
        <w:t>商业用房</w:t>
      </w:r>
      <w:r>
        <w:rPr>
          <w:rFonts w:hint="eastAsia" w:hAnsi="宋体" w:cs="宋体"/>
          <w:sz w:val="28"/>
          <w:szCs w:val="28"/>
        </w:rPr>
        <w:t>(经营范围合法合规),乙方不得私自更改房屋用途。</w:t>
      </w:r>
    </w:p>
    <w:p w14:paraId="4BFFDF91">
      <w:pPr>
        <w:pStyle w:val="3"/>
        <w:numPr>
          <w:ilvl w:val="0"/>
          <w:numId w:val="1"/>
        </w:numPr>
        <w:ind w:firstLine="560" w:firstLineChars="200"/>
        <w:rPr>
          <w:rFonts w:hint="eastAsia" w:ascii="黑体" w:hAnsi="宋体" w:eastAsia="黑体" w:cs="宋体"/>
          <w:sz w:val="28"/>
          <w:szCs w:val="28"/>
        </w:rPr>
      </w:pPr>
      <w:r>
        <w:rPr>
          <w:rFonts w:hint="eastAsia" w:ascii="黑体" w:hAnsi="宋体" w:eastAsia="黑体" w:cs="宋体"/>
          <w:sz w:val="28"/>
          <w:szCs w:val="28"/>
        </w:rPr>
        <w:t>租赁期限：</w:t>
      </w:r>
    </w:p>
    <w:p w14:paraId="547D1528">
      <w:pPr>
        <w:pStyle w:val="3"/>
        <w:numPr>
          <w:ilvl w:val="0"/>
          <w:numId w:val="0"/>
        </w:numPr>
        <w:rPr>
          <w:rFonts w:hint="eastAsia" w:ascii="黑体" w:hAnsi="宋体" w:eastAsia="黑体" w:cs="宋体"/>
          <w:sz w:val="28"/>
          <w:szCs w:val="28"/>
        </w:rPr>
      </w:pPr>
    </w:p>
    <w:p w14:paraId="08BA4937">
      <w:pPr>
        <w:pStyle w:val="3"/>
        <w:ind w:firstLine="560" w:firstLineChars="200"/>
        <w:rPr>
          <w:rFonts w:ascii="黑体" w:hAnsi="宋体" w:eastAsia="黑体" w:cs="宋体"/>
          <w:sz w:val="28"/>
          <w:szCs w:val="28"/>
        </w:rPr>
      </w:pPr>
      <w:r>
        <w:rPr>
          <w:rFonts w:hint="eastAsia" w:ascii="黑体" w:hAnsi="宋体" w:eastAsia="黑体" w:cs="宋体"/>
          <w:sz w:val="28"/>
          <w:szCs w:val="28"/>
        </w:rPr>
        <w:t>三、租金、保证金及有关税费：</w:t>
      </w:r>
    </w:p>
    <w:p w14:paraId="5A934BBF">
      <w:pPr>
        <w:pStyle w:val="3"/>
        <w:ind w:firstLine="560" w:firstLineChars="200"/>
        <w:rPr>
          <w:rFonts w:hint="default" w:hAnsi="宋体" w:eastAsia="宋体" w:cs="宋体"/>
          <w:sz w:val="28"/>
          <w:szCs w:val="28"/>
          <w:u w:val="none"/>
          <w:lang w:val="en-US" w:eastAsia="zh-CN"/>
        </w:rPr>
      </w:pPr>
      <w:r>
        <w:rPr>
          <w:rFonts w:hint="eastAsia" w:hAnsi="宋体" w:cs="宋体"/>
          <w:sz w:val="28"/>
          <w:szCs w:val="28"/>
        </w:rPr>
        <w:t>年租金为人民币（大写：</w:t>
      </w:r>
      <w:r>
        <w:rPr>
          <w:rFonts w:hint="eastAsia" w:hAnsi="宋体" w:cs="宋体"/>
          <w:sz w:val="28"/>
          <w:szCs w:val="28"/>
          <w:u w:val="single"/>
          <w:lang w:val="en-US" w:eastAsia="zh-CN"/>
        </w:rPr>
        <w:t xml:space="preserve">        </w:t>
      </w:r>
      <w:r>
        <w:rPr>
          <w:rFonts w:hint="eastAsia" w:hAnsi="宋体" w:cs="宋体"/>
          <w:sz w:val="28"/>
          <w:szCs w:val="28"/>
        </w:rPr>
        <w:t>）（小写</w:t>
      </w:r>
      <w:r>
        <w:rPr>
          <w:rFonts w:hint="eastAsia" w:hAnsi="宋体" w:cs="宋体"/>
          <w:sz w:val="28"/>
          <w:szCs w:val="28"/>
          <w:u w:val="single"/>
        </w:rPr>
        <w:t xml:space="preserve"> ￥</w:t>
      </w:r>
      <w:r>
        <w:rPr>
          <w:rFonts w:hint="eastAsia" w:hAnsi="宋体" w:cs="宋体"/>
          <w:sz w:val="28"/>
          <w:szCs w:val="28"/>
          <w:u w:val="single"/>
          <w:lang w:val="en-US" w:eastAsia="zh-CN"/>
        </w:rPr>
        <w:t xml:space="preserve"> </w:t>
      </w:r>
      <w:r>
        <w:rPr>
          <w:rFonts w:hint="eastAsia" w:hAnsi="宋体" w:cs="宋体"/>
          <w:sz w:val="28"/>
          <w:szCs w:val="28"/>
          <w:u w:val="single"/>
        </w:rPr>
        <w:t>元</w:t>
      </w:r>
      <w:r>
        <w:rPr>
          <w:rFonts w:hAnsi="宋体" w:cs="宋体"/>
          <w:sz w:val="28"/>
          <w:szCs w:val="28"/>
          <w:u w:val="single"/>
        </w:rPr>
        <w:t>）</w:t>
      </w:r>
      <w:r>
        <w:rPr>
          <w:rFonts w:hint="eastAsia" w:hAnsi="宋体" w:cs="宋体"/>
          <w:sz w:val="28"/>
          <w:szCs w:val="28"/>
        </w:rPr>
        <w:t>。租金支付方式为：一次性交清\按年支付\按季支付，先交租金后使用；租金支付时间为</w:t>
      </w:r>
      <w:r>
        <w:rPr>
          <w:rFonts w:hint="eastAsia" w:hAnsi="宋体" w:cs="宋体"/>
          <w:sz w:val="28"/>
          <w:szCs w:val="28"/>
          <w:u w:val="single"/>
          <w:lang w:val="en-US" w:eastAsia="zh-CN"/>
        </w:rPr>
        <w:t xml:space="preserve">    </w:t>
      </w:r>
    </w:p>
    <w:p w14:paraId="1D41DE1F">
      <w:pPr>
        <w:pStyle w:val="3"/>
        <w:spacing w:line="580" w:lineRule="exact"/>
        <w:ind w:left="560" w:hanging="560" w:hangingChars="200"/>
        <w:rPr>
          <w:rFonts w:hAnsi="宋体" w:cs="宋体"/>
          <w:sz w:val="28"/>
          <w:szCs w:val="28"/>
          <w:u w:val="single"/>
        </w:rPr>
      </w:pPr>
      <w:r>
        <w:rPr>
          <w:rFonts w:hint="eastAsia" w:hAnsi="宋体" w:cs="宋体"/>
          <w:sz w:val="28"/>
          <w:szCs w:val="28"/>
        </w:rPr>
        <w:t>乙方于本合同签定之日开始，一次性向甲方交付设施设备等使用保证金</w:t>
      </w:r>
      <w:r>
        <w:rPr>
          <w:rFonts w:hint="eastAsia" w:hAnsi="宋体" w:cs="宋体"/>
          <w:sz w:val="28"/>
          <w:szCs w:val="28"/>
          <w:u w:val="single"/>
          <w:lang w:val="en-US" w:eastAsia="zh-CN"/>
        </w:rPr>
        <w:t xml:space="preserve">     </w:t>
      </w:r>
      <w:r>
        <w:rPr>
          <w:rFonts w:hint="eastAsia" w:hAnsi="宋体" w:cs="宋体"/>
          <w:sz w:val="28"/>
          <w:szCs w:val="28"/>
        </w:rPr>
        <w:t>元。保证金不计利息，合同期满，甲方经验收确认房屋无毁损等情形且乙方付清全部租赁费用及结清物业费、水电费等费用后，将保证金退还乙方。否则甲方有权直接从保证金中扣取未交付租金、物业费、水电费等费用或毀损赔偿、修复费用。</w:t>
      </w:r>
    </w:p>
    <w:p w14:paraId="7708CA81">
      <w:pPr>
        <w:pStyle w:val="3"/>
        <w:spacing w:line="580" w:lineRule="exact"/>
        <w:ind w:firstLine="560" w:firstLineChars="200"/>
        <w:rPr>
          <w:rFonts w:hAnsi="宋体" w:cs="宋体"/>
          <w:sz w:val="28"/>
          <w:szCs w:val="28"/>
        </w:rPr>
      </w:pPr>
      <w:r>
        <w:rPr>
          <w:rFonts w:hint="eastAsia" w:hAnsi="宋体" w:cs="宋体"/>
          <w:sz w:val="28"/>
          <w:szCs w:val="28"/>
        </w:rPr>
        <w:t>水电费、垃圾卫生费、物业管理等费用由乙方承担；租金的税收由甲方缴纳。</w:t>
      </w:r>
    </w:p>
    <w:p w14:paraId="691DEECD">
      <w:pPr>
        <w:pStyle w:val="3"/>
        <w:spacing w:line="580" w:lineRule="exact"/>
        <w:ind w:firstLine="560" w:firstLineChars="200"/>
        <w:rPr>
          <w:rFonts w:ascii="黑体" w:hAnsi="宋体" w:eastAsia="黑体" w:cs="宋体"/>
          <w:sz w:val="28"/>
          <w:szCs w:val="28"/>
        </w:rPr>
      </w:pPr>
      <w:r>
        <w:rPr>
          <w:rFonts w:hint="eastAsia" w:ascii="黑体" w:hAnsi="宋体" w:eastAsia="黑体" w:cs="宋体"/>
          <w:sz w:val="28"/>
          <w:szCs w:val="28"/>
        </w:rPr>
        <w:t>四、交付房屋期限：</w:t>
      </w:r>
    </w:p>
    <w:p w14:paraId="399018B4">
      <w:pPr>
        <w:pStyle w:val="3"/>
        <w:spacing w:line="580" w:lineRule="exact"/>
        <w:ind w:firstLine="560" w:firstLineChars="200"/>
        <w:rPr>
          <w:rFonts w:hAnsi="宋体" w:cs="宋体"/>
          <w:sz w:val="28"/>
          <w:szCs w:val="28"/>
        </w:rPr>
      </w:pPr>
      <w:r>
        <w:rPr>
          <w:rFonts w:hint="eastAsia" w:hAnsi="宋体" w:cs="宋体"/>
          <w:sz w:val="28"/>
          <w:szCs w:val="28"/>
        </w:rPr>
        <w:t>乙方交付保证金及首期租金后，甲方于</w:t>
      </w:r>
      <w:r>
        <w:rPr>
          <w:rFonts w:hint="eastAsia" w:hAnsi="宋体" w:cs="宋体"/>
          <w:sz w:val="28"/>
          <w:szCs w:val="28"/>
          <w:u w:val="single"/>
        </w:rPr>
        <w:t xml:space="preserve">签订合同起 </w:t>
      </w:r>
      <w:r>
        <w:rPr>
          <w:rFonts w:hint="eastAsia" w:hAnsi="宋体" w:cs="宋体"/>
          <w:sz w:val="28"/>
          <w:szCs w:val="28"/>
          <w:u w:val="single"/>
          <w:lang w:val="en-US" w:eastAsia="zh-CN"/>
        </w:rPr>
        <w:t xml:space="preserve">   </w:t>
      </w:r>
      <w:r>
        <w:rPr>
          <w:rFonts w:hint="eastAsia" w:hAnsi="宋体" w:cs="宋体"/>
          <w:sz w:val="28"/>
          <w:szCs w:val="28"/>
          <w:u w:val="single"/>
        </w:rPr>
        <w:t xml:space="preserve"> 日内</w:t>
      </w:r>
      <w:r>
        <w:rPr>
          <w:rFonts w:hint="eastAsia" w:hAnsi="宋体" w:cs="宋体"/>
          <w:sz w:val="28"/>
          <w:szCs w:val="28"/>
        </w:rPr>
        <w:t>将房屋交付给乙方，房屋租赁期限从甲方向乙方交付房屋之日起计算。</w:t>
      </w:r>
    </w:p>
    <w:p w14:paraId="2DE29CE4">
      <w:pPr>
        <w:pStyle w:val="3"/>
        <w:spacing w:line="580" w:lineRule="exact"/>
        <w:ind w:firstLine="560" w:firstLineChars="200"/>
        <w:rPr>
          <w:rFonts w:ascii="黑体" w:hAnsi="宋体" w:eastAsia="黑体" w:cs="宋体"/>
          <w:sz w:val="28"/>
          <w:szCs w:val="28"/>
        </w:rPr>
      </w:pPr>
      <w:r>
        <w:rPr>
          <w:rFonts w:hint="eastAsia" w:ascii="黑体" w:hAnsi="宋体" w:eastAsia="黑体" w:cs="宋体"/>
          <w:sz w:val="28"/>
          <w:szCs w:val="28"/>
        </w:rPr>
        <w:t>五、甲方责任（义务）：</w:t>
      </w:r>
    </w:p>
    <w:p w14:paraId="44E99C15">
      <w:pPr>
        <w:pStyle w:val="3"/>
        <w:spacing w:line="580" w:lineRule="exact"/>
        <w:ind w:firstLine="560" w:firstLineChars="200"/>
        <w:rPr>
          <w:rFonts w:hAnsi="宋体" w:cs="宋体"/>
          <w:sz w:val="28"/>
          <w:szCs w:val="28"/>
        </w:rPr>
      </w:pPr>
      <w:r>
        <w:rPr>
          <w:rFonts w:hint="eastAsia" w:hAnsi="宋体" w:cs="宋体"/>
          <w:sz w:val="28"/>
          <w:szCs w:val="28"/>
        </w:rPr>
        <w:t>1.履行本合同关于租赁期限、房屋租金标准、租赁形式的约定。</w:t>
      </w:r>
    </w:p>
    <w:p w14:paraId="50528CFD">
      <w:pPr>
        <w:pStyle w:val="3"/>
        <w:spacing w:line="580" w:lineRule="exact"/>
        <w:ind w:firstLine="560" w:firstLineChars="200"/>
        <w:rPr>
          <w:rFonts w:hAnsi="宋体" w:cs="宋体"/>
          <w:sz w:val="28"/>
          <w:szCs w:val="28"/>
        </w:rPr>
      </w:pPr>
      <w:r>
        <w:rPr>
          <w:rFonts w:hint="eastAsia" w:hAnsi="宋体" w:cs="宋体"/>
          <w:sz w:val="28"/>
          <w:szCs w:val="28"/>
        </w:rPr>
        <w:t>2.负责维修租赁期间出现的瑕疵，如:屋面漏水、房屋裂缝等。若因乙方未发现或不及时向甲方反映而造成房屋及乙方的装修、装饰部分损失，由乙方向甲方赔偿损失或自行承担损失。</w:t>
      </w:r>
    </w:p>
    <w:p w14:paraId="3B8C4D1C">
      <w:pPr>
        <w:pStyle w:val="3"/>
        <w:spacing w:line="580" w:lineRule="exact"/>
        <w:ind w:firstLine="560" w:firstLineChars="200"/>
        <w:rPr>
          <w:rFonts w:hAnsi="宋体" w:cs="宋体"/>
          <w:sz w:val="28"/>
          <w:szCs w:val="28"/>
        </w:rPr>
      </w:pPr>
      <w:r>
        <w:rPr>
          <w:rFonts w:hint="eastAsia" w:hAnsi="宋体" w:cs="宋体"/>
          <w:sz w:val="28"/>
          <w:szCs w:val="28"/>
        </w:rPr>
        <w:t>3. 甲方怠于履行维修义务，乙方组织维修的，甲方应支付乙方维修费用，但乙方应提供有效凭证。</w:t>
      </w:r>
    </w:p>
    <w:p w14:paraId="0BE905B0">
      <w:pPr>
        <w:pStyle w:val="3"/>
        <w:spacing w:line="580" w:lineRule="exact"/>
        <w:ind w:firstLine="560" w:firstLineChars="200"/>
        <w:rPr>
          <w:rFonts w:ascii="黑体" w:hAnsi="宋体" w:eastAsia="黑体" w:cs="宋体"/>
          <w:sz w:val="28"/>
          <w:szCs w:val="28"/>
        </w:rPr>
      </w:pPr>
      <w:r>
        <w:rPr>
          <w:rFonts w:hint="eastAsia" w:ascii="黑体" w:hAnsi="宋体" w:eastAsia="黑体" w:cs="宋体"/>
          <w:sz w:val="28"/>
          <w:szCs w:val="28"/>
        </w:rPr>
        <w:t>六、乙方责任（义务）：</w:t>
      </w:r>
    </w:p>
    <w:p w14:paraId="39F41E97">
      <w:pPr>
        <w:pStyle w:val="3"/>
        <w:spacing w:line="580" w:lineRule="exact"/>
        <w:ind w:firstLine="560" w:firstLineChars="200"/>
        <w:rPr>
          <w:rFonts w:hAnsi="宋体" w:cs="宋体"/>
          <w:sz w:val="28"/>
          <w:szCs w:val="28"/>
        </w:rPr>
      </w:pPr>
      <w:r>
        <w:rPr>
          <w:rFonts w:hint="eastAsia" w:hAnsi="宋体" w:cs="宋体"/>
          <w:sz w:val="28"/>
          <w:szCs w:val="28"/>
        </w:rPr>
        <w:t>1.乙方在租赁期间应依约及时交付租金、水电费、垃圾卫生费、物业管理费。（水电费按季度支付）</w:t>
      </w:r>
    </w:p>
    <w:p w14:paraId="0E07871A">
      <w:pPr>
        <w:pStyle w:val="3"/>
        <w:spacing w:line="580" w:lineRule="exact"/>
        <w:ind w:firstLine="560" w:firstLineChars="200"/>
        <w:rPr>
          <w:rFonts w:hAnsi="宋体" w:cs="宋体"/>
          <w:sz w:val="28"/>
          <w:szCs w:val="28"/>
        </w:rPr>
      </w:pPr>
      <w:r>
        <w:rPr>
          <w:rFonts w:hint="eastAsia" w:hAnsi="宋体" w:cs="宋体"/>
          <w:sz w:val="28"/>
          <w:szCs w:val="28"/>
        </w:rPr>
        <w:t>2.租赁期间，防火、防盗、“门前三包”、综合治理及安全、保卫等工作均由乙方承担，乙方应执行有关部门规定并承担相关责任。</w:t>
      </w:r>
    </w:p>
    <w:p w14:paraId="164DB7E0">
      <w:pPr>
        <w:pStyle w:val="3"/>
        <w:spacing w:line="580" w:lineRule="exact"/>
        <w:ind w:firstLine="560" w:firstLineChars="200"/>
        <w:rPr>
          <w:rFonts w:hAnsi="宋体" w:cs="宋体"/>
          <w:sz w:val="28"/>
          <w:szCs w:val="28"/>
        </w:rPr>
      </w:pPr>
      <w:r>
        <w:rPr>
          <w:rFonts w:hint="eastAsia" w:hAnsi="宋体" w:cs="宋体"/>
          <w:sz w:val="28"/>
          <w:szCs w:val="28"/>
        </w:rPr>
        <w:t>3.乙方应合理使用所承租的房屋及其附属设施（如水、电、气设施，卷闸门、门窗等），租赁期内发生损坏的，乙方应立即负责修复或承担赔偿责任。</w:t>
      </w:r>
    </w:p>
    <w:p w14:paraId="0F5355BA">
      <w:pPr>
        <w:pStyle w:val="3"/>
        <w:spacing w:line="580" w:lineRule="exact"/>
        <w:ind w:firstLine="560" w:firstLineChars="200"/>
        <w:rPr>
          <w:rFonts w:hAnsi="宋体" w:cs="宋体"/>
          <w:sz w:val="28"/>
          <w:szCs w:val="28"/>
        </w:rPr>
      </w:pPr>
      <w:r>
        <w:rPr>
          <w:rFonts w:hint="eastAsia" w:hAnsi="宋体" w:cs="宋体"/>
          <w:sz w:val="28"/>
          <w:szCs w:val="28"/>
        </w:rPr>
        <w:t>4.乙方不得擅自改动房屋结构、毁损房屋设施。如装修房屋需改造、改变房屋结构，需提交书面申请报告及改造方案，在征得甲方书面同意后，方可施工。合同期满，乙方应保持房屋完好。甲方不承担乙方改造、装修部分的任何补偿。</w:t>
      </w:r>
    </w:p>
    <w:p w14:paraId="137997A5">
      <w:pPr>
        <w:pStyle w:val="3"/>
        <w:spacing w:line="580" w:lineRule="exact"/>
        <w:ind w:firstLine="560" w:firstLineChars="200"/>
        <w:rPr>
          <w:rFonts w:hAnsi="宋体" w:cs="宋体"/>
          <w:sz w:val="28"/>
          <w:szCs w:val="28"/>
        </w:rPr>
      </w:pPr>
      <w:r>
        <w:rPr>
          <w:rFonts w:hint="eastAsia" w:hAnsi="宋体" w:cs="宋体"/>
          <w:sz w:val="28"/>
          <w:szCs w:val="28"/>
        </w:rPr>
        <w:t>5.乙方不得擅自将承租的房屋转借或转租他人。</w:t>
      </w:r>
    </w:p>
    <w:p w14:paraId="0D8052DA">
      <w:pPr>
        <w:pStyle w:val="3"/>
        <w:spacing w:line="580" w:lineRule="exact"/>
        <w:ind w:firstLine="560" w:firstLineChars="200"/>
        <w:rPr>
          <w:rFonts w:hAnsi="宋体" w:cs="宋体"/>
          <w:sz w:val="28"/>
          <w:szCs w:val="28"/>
        </w:rPr>
      </w:pPr>
      <w:r>
        <w:rPr>
          <w:rFonts w:hint="eastAsia" w:hAnsi="宋体" w:cs="宋体"/>
          <w:sz w:val="28"/>
          <w:szCs w:val="28"/>
        </w:rPr>
        <w:t>6.租赁期间房屋的管理由乙方负责，对房屋结构出现的不安全因素，乙方应及时向甲方报告。若乙方发现房屋结构出现不安全因素未及时向甲方报告，所产生的侵权责任、造成的损害及损失全部由乙方承担。</w:t>
      </w:r>
    </w:p>
    <w:p w14:paraId="271EC41A">
      <w:pPr>
        <w:pStyle w:val="3"/>
        <w:spacing w:line="580" w:lineRule="exact"/>
        <w:ind w:firstLine="560" w:firstLineChars="200"/>
        <w:rPr>
          <w:rFonts w:hAnsi="宋体" w:cs="宋体"/>
          <w:sz w:val="28"/>
          <w:szCs w:val="28"/>
        </w:rPr>
      </w:pPr>
      <w:r>
        <w:rPr>
          <w:rFonts w:hint="eastAsia" w:hAnsi="宋体" w:cs="宋体"/>
          <w:sz w:val="28"/>
          <w:szCs w:val="28"/>
        </w:rPr>
        <w:t>7.乙方应注意水、电、气的安全使用，经常检查，防范事故发生。若在租赁期内发生责任事故造成损失的由乙方负责。</w:t>
      </w:r>
    </w:p>
    <w:p w14:paraId="29204D00">
      <w:pPr>
        <w:pStyle w:val="3"/>
        <w:spacing w:line="580" w:lineRule="exact"/>
        <w:ind w:firstLine="560" w:firstLineChars="200"/>
        <w:rPr>
          <w:rFonts w:ascii="黑体" w:hAnsi="宋体" w:eastAsia="黑体" w:cs="宋体"/>
          <w:sz w:val="28"/>
          <w:szCs w:val="28"/>
        </w:rPr>
      </w:pPr>
      <w:r>
        <w:rPr>
          <w:rFonts w:hint="eastAsia" w:ascii="黑体" w:hAnsi="宋体" w:eastAsia="黑体" w:cs="宋体"/>
          <w:sz w:val="28"/>
          <w:szCs w:val="28"/>
        </w:rPr>
        <w:t>七、合同的变更、解除与终止：</w:t>
      </w:r>
    </w:p>
    <w:p w14:paraId="4EE971D3">
      <w:pPr>
        <w:pStyle w:val="3"/>
        <w:spacing w:line="580" w:lineRule="exact"/>
        <w:ind w:firstLine="560" w:firstLineChars="200"/>
        <w:rPr>
          <w:rFonts w:hAnsi="宋体" w:cs="宋体"/>
          <w:sz w:val="28"/>
          <w:szCs w:val="28"/>
        </w:rPr>
      </w:pPr>
      <w:r>
        <w:rPr>
          <w:rFonts w:hint="eastAsia" w:hAnsi="宋体" w:cs="宋体"/>
          <w:sz w:val="28"/>
          <w:szCs w:val="28"/>
        </w:rPr>
        <w:t>1.双方可以协商变更或终止合同。</w:t>
      </w:r>
    </w:p>
    <w:p w14:paraId="664CBC7D">
      <w:pPr>
        <w:pStyle w:val="3"/>
        <w:spacing w:line="580" w:lineRule="exact"/>
        <w:ind w:firstLine="544" w:firstLineChars="200"/>
        <w:rPr>
          <w:rFonts w:hAnsi="宋体" w:cs="宋体"/>
          <w:spacing w:val="-4"/>
          <w:sz w:val="28"/>
          <w:szCs w:val="28"/>
        </w:rPr>
      </w:pPr>
      <w:r>
        <w:rPr>
          <w:rFonts w:hint="eastAsia" w:hAnsi="宋体" w:cs="宋体"/>
          <w:spacing w:val="-4"/>
          <w:sz w:val="28"/>
          <w:szCs w:val="28"/>
        </w:rPr>
        <w:t>2.甲方未尽房屋修缮义务， 严重影响乙方使用的， 乙方有权解除合同。</w:t>
      </w:r>
    </w:p>
    <w:p w14:paraId="043F1CA6">
      <w:pPr>
        <w:pStyle w:val="3"/>
        <w:spacing w:line="580" w:lineRule="exact"/>
        <w:ind w:firstLine="560" w:firstLineChars="200"/>
        <w:rPr>
          <w:rFonts w:hAnsi="宋体" w:cs="宋体"/>
          <w:sz w:val="28"/>
          <w:szCs w:val="28"/>
        </w:rPr>
      </w:pPr>
      <w:r>
        <w:rPr>
          <w:rFonts w:hint="eastAsia" w:hAnsi="宋体" w:cs="宋体"/>
          <w:sz w:val="28"/>
          <w:szCs w:val="28"/>
        </w:rPr>
        <w:t>3.房屋租赁期间，乙方有下列行为之一的，甲方有权解除合同。</w:t>
      </w:r>
    </w:p>
    <w:p w14:paraId="2C12477B">
      <w:pPr>
        <w:pStyle w:val="3"/>
        <w:spacing w:line="580" w:lineRule="exact"/>
        <w:ind w:firstLine="560" w:firstLineChars="200"/>
        <w:rPr>
          <w:rFonts w:hAnsi="宋体" w:cs="宋体"/>
          <w:sz w:val="28"/>
          <w:szCs w:val="28"/>
        </w:rPr>
      </w:pPr>
      <w:r>
        <w:rPr>
          <w:rFonts w:hint="eastAsia" w:hAnsi="宋体" w:cs="宋体"/>
          <w:sz w:val="28"/>
          <w:szCs w:val="28"/>
        </w:rPr>
        <w:t>（1）未经甲方同意擅自转租、转借承租房屋；</w:t>
      </w:r>
    </w:p>
    <w:p w14:paraId="31DCA2DB">
      <w:pPr>
        <w:pStyle w:val="3"/>
        <w:spacing w:line="580" w:lineRule="exact"/>
        <w:ind w:firstLine="560" w:firstLineChars="200"/>
        <w:rPr>
          <w:rFonts w:hAnsi="宋体" w:cs="宋体"/>
          <w:sz w:val="28"/>
          <w:szCs w:val="28"/>
        </w:rPr>
      </w:pPr>
      <w:r>
        <w:rPr>
          <w:rFonts w:hint="eastAsia" w:hAnsi="宋体" w:cs="宋体"/>
          <w:sz w:val="28"/>
          <w:szCs w:val="28"/>
        </w:rPr>
        <w:t>（2）未经甲方同意擅自改变租赁用途；</w:t>
      </w:r>
    </w:p>
    <w:p w14:paraId="4A0B2262">
      <w:pPr>
        <w:pStyle w:val="3"/>
        <w:spacing w:line="580" w:lineRule="exact"/>
        <w:ind w:firstLine="560" w:firstLineChars="200"/>
        <w:rPr>
          <w:rFonts w:hAnsi="宋体" w:cs="宋体"/>
          <w:sz w:val="28"/>
          <w:szCs w:val="28"/>
        </w:rPr>
      </w:pPr>
      <w:r>
        <w:rPr>
          <w:rFonts w:hint="eastAsia" w:hAnsi="宋体" w:cs="宋体"/>
          <w:sz w:val="28"/>
          <w:szCs w:val="28"/>
        </w:rPr>
        <w:t>（3）未经甲方同意擅自拆改变动房屋结构或损坏承租房屋，在甲方提出的合理期限内仍未修复的；</w:t>
      </w:r>
    </w:p>
    <w:p w14:paraId="2DD3F837">
      <w:pPr>
        <w:pStyle w:val="3"/>
        <w:spacing w:line="580" w:lineRule="exact"/>
        <w:ind w:firstLine="560" w:firstLineChars="200"/>
        <w:rPr>
          <w:rFonts w:hAnsi="宋体" w:cs="宋体"/>
          <w:sz w:val="28"/>
          <w:szCs w:val="28"/>
        </w:rPr>
      </w:pPr>
      <w:r>
        <w:rPr>
          <w:rFonts w:hint="eastAsia" w:hAnsi="宋体" w:cs="宋体"/>
          <w:sz w:val="28"/>
          <w:szCs w:val="28"/>
        </w:rPr>
        <w:t>（4）利用承租房屋存放危险品或进行违法活动的；</w:t>
      </w:r>
    </w:p>
    <w:p w14:paraId="1A0ED5CA">
      <w:pPr>
        <w:pStyle w:val="3"/>
        <w:spacing w:line="580" w:lineRule="exact"/>
        <w:ind w:firstLine="560" w:firstLineChars="200"/>
        <w:rPr>
          <w:rFonts w:hAnsi="宋体" w:cs="宋体"/>
          <w:sz w:val="28"/>
          <w:szCs w:val="28"/>
        </w:rPr>
      </w:pPr>
      <w:r>
        <w:rPr>
          <w:rFonts w:hint="eastAsia" w:hAnsi="宋体" w:cs="宋体"/>
          <w:sz w:val="28"/>
          <w:szCs w:val="28"/>
        </w:rPr>
        <w:t>（5）逾期2个月未交纳应当由乙方交纳的各项费用的；</w:t>
      </w:r>
    </w:p>
    <w:p w14:paraId="462B0037">
      <w:pPr>
        <w:pStyle w:val="3"/>
        <w:spacing w:line="580" w:lineRule="exact"/>
        <w:ind w:firstLine="560" w:firstLineChars="200"/>
        <w:rPr>
          <w:rFonts w:hAnsi="宋体" w:cs="宋体"/>
          <w:sz w:val="28"/>
          <w:szCs w:val="28"/>
        </w:rPr>
      </w:pPr>
      <w:r>
        <w:rPr>
          <w:rFonts w:hint="eastAsia" w:hAnsi="宋体" w:cs="宋体"/>
          <w:sz w:val="28"/>
          <w:szCs w:val="28"/>
        </w:rPr>
        <w:t>（6）拖欠租金超过2个月的（包括未足额支付租金的）。</w:t>
      </w:r>
    </w:p>
    <w:p w14:paraId="1EF5E9F8">
      <w:pPr>
        <w:pStyle w:val="3"/>
        <w:spacing w:line="580" w:lineRule="exact"/>
        <w:ind w:firstLine="560" w:firstLineChars="200"/>
        <w:rPr>
          <w:rFonts w:hAnsi="宋体" w:cs="宋体"/>
          <w:sz w:val="28"/>
          <w:szCs w:val="28"/>
        </w:rPr>
      </w:pPr>
      <w:r>
        <w:rPr>
          <w:rFonts w:hint="eastAsia" w:hAnsi="宋体" w:cs="宋体"/>
          <w:sz w:val="28"/>
          <w:szCs w:val="28"/>
        </w:rPr>
        <w:t>4.租赁期间，任何一方提出解除合同，需提前3个月书面通知对方，双方协商一致后，可以解除合同，未经协商一致不得解除合同。</w:t>
      </w:r>
    </w:p>
    <w:p w14:paraId="5A842497">
      <w:pPr>
        <w:pStyle w:val="3"/>
        <w:spacing w:line="580" w:lineRule="exact"/>
        <w:ind w:firstLine="560" w:firstLineChars="200"/>
        <w:rPr>
          <w:rFonts w:ascii="黑体" w:hAnsi="宋体" w:eastAsia="黑体" w:cs="宋体"/>
          <w:sz w:val="28"/>
          <w:szCs w:val="28"/>
        </w:rPr>
      </w:pPr>
      <w:r>
        <w:rPr>
          <w:rFonts w:hint="eastAsia" w:ascii="黑体" w:hAnsi="宋体" w:eastAsia="黑体" w:cs="宋体"/>
          <w:sz w:val="28"/>
          <w:szCs w:val="28"/>
        </w:rPr>
        <w:t>八、房屋交付及收回的验收：</w:t>
      </w:r>
    </w:p>
    <w:p w14:paraId="528F7BD1">
      <w:pPr>
        <w:pStyle w:val="3"/>
        <w:spacing w:line="580" w:lineRule="exact"/>
        <w:ind w:firstLine="560" w:firstLineChars="200"/>
        <w:rPr>
          <w:rFonts w:hAnsi="宋体" w:cs="宋体"/>
          <w:sz w:val="28"/>
          <w:szCs w:val="28"/>
        </w:rPr>
      </w:pPr>
      <w:r>
        <w:rPr>
          <w:rFonts w:hint="eastAsia" w:hAnsi="宋体" w:cs="宋体"/>
          <w:sz w:val="28"/>
          <w:szCs w:val="28"/>
        </w:rPr>
        <w:t>1.房屋交付时双方共同参与，如对装修、器物等硬件设施、附属设施有异议的，应当场提出，协商解决。</w:t>
      </w:r>
    </w:p>
    <w:p w14:paraId="20C8BE86">
      <w:pPr>
        <w:pStyle w:val="3"/>
        <w:spacing w:line="580" w:lineRule="exact"/>
        <w:ind w:firstLine="560" w:firstLineChars="200"/>
        <w:rPr>
          <w:rFonts w:hAnsi="宋体" w:cs="宋体"/>
          <w:sz w:val="28"/>
          <w:szCs w:val="28"/>
        </w:rPr>
      </w:pPr>
      <w:r>
        <w:rPr>
          <w:rFonts w:hint="eastAsia" w:hAnsi="宋体" w:cs="宋体"/>
          <w:sz w:val="28"/>
          <w:szCs w:val="28"/>
        </w:rPr>
        <w:t>2.乙方应于房屋租赁期满后2日内，将承租房屋及设施设备等完好地交还甲方。乙方承租期内的装饰装修部分亦不得损坏。乙方租赁期满后2日内仍留存在租赁房屋内的物品，视为乙方放弃，甲方有权处置。</w:t>
      </w:r>
    </w:p>
    <w:p w14:paraId="6E282CAE">
      <w:pPr>
        <w:pStyle w:val="3"/>
        <w:spacing w:line="580" w:lineRule="exact"/>
        <w:ind w:firstLine="560" w:firstLineChars="200"/>
        <w:rPr>
          <w:rFonts w:ascii="黑体" w:hAnsi="宋体" w:eastAsia="黑体" w:cs="宋体"/>
          <w:sz w:val="28"/>
          <w:szCs w:val="28"/>
        </w:rPr>
      </w:pPr>
      <w:r>
        <w:rPr>
          <w:rFonts w:hint="eastAsia" w:ascii="黑体" w:hAnsi="宋体" w:eastAsia="黑体" w:cs="宋体"/>
          <w:sz w:val="28"/>
          <w:szCs w:val="28"/>
        </w:rPr>
        <w:t>九、甲方违约责任：</w:t>
      </w:r>
    </w:p>
    <w:p w14:paraId="440E4418">
      <w:pPr>
        <w:pStyle w:val="3"/>
        <w:spacing w:line="580" w:lineRule="exact"/>
        <w:ind w:firstLine="560" w:firstLineChars="200"/>
        <w:rPr>
          <w:rFonts w:hAnsi="宋体" w:cs="宋体"/>
          <w:sz w:val="28"/>
          <w:szCs w:val="28"/>
        </w:rPr>
      </w:pPr>
      <w:r>
        <w:rPr>
          <w:rFonts w:hint="eastAsia" w:hAnsi="宋体" w:cs="宋体"/>
          <w:sz w:val="28"/>
          <w:szCs w:val="28"/>
        </w:rPr>
        <w:t>1.甲方不按时交付房屋给乙方的，每逾期1日应向乙方支付约定日租金5倍的违约金。</w:t>
      </w:r>
    </w:p>
    <w:p w14:paraId="18CA5971">
      <w:pPr>
        <w:pStyle w:val="3"/>
        <w:spacing w:line="580" w:lineRule="exact"/>
        <w:ind w:firstLine="560" w:firstLineChars="200"/>
        <w:rPr>
          <w:rFonts w:hAnsi="宋体" w:cs="宋体"/>
          <w:sz w:val="28"/>
          <w:szCs w:val="28"/>
        </w:rPr>
      </w:pPr>
      <w:r>
        <w:rPr>
          <w:rFonts w:hint="eastAsia" w:hAnsi="宋体" w:cs="宋体"/>
          <w:sz w:val="28"/>
          <w:szCs w:val="28"/>
        </w:rPr>
        <w:t>2.甲方违反本合同约定提前收回房屋的，应按本合同年度租金总额的20%，向乙方支付违约金。</w:t>
      </w:r>
    </w:p>
    <w:p w14:paraId="3DA9558C">
      <w:pPr>
        <w:pStyle w:val="3"/>
        <w:spacing w:line="580" w:lineRule="exact"/>
        <w:ind w:firstLine="560" w:firstLineChars="200"/>
        <w:rPr>
          <w:rFonts w:ascii="黑体" w:hAnsi="宋体" w:eastAsia="黑体" w:cs="宋体"/>
          <w:sz w:val="28"/>
          <w:szCs w:val="28"/>
        </w:rPr>
      </w:pPr>
      <w:r>
        <w:rPr>
          <w:rFonts w:hint="eastAsia" w:ascii="黑体" w:hAnsi="宋体" w:eastAsia="黑体" w:cs="宋体"/>
          <w:sz w:val="28"/>
          <w:szCs w:val="28"/>
        </w:rPr>
        <w:t>十、乙方违约责任：</w:t>
      </w:r>
    </w:p>
    <w:p w14:paraId="7E0A0588">
      <w:pPr>
        <w:pStyle w:val="3"/>
        <w:spacing w:line="580" w:lineRule="exact"/>
        <w:ind w:firstLine="560" w:firstLineChars="200"/>
        <w:rPr>
          <w:rFonts w:hAnsi="宋体" w:cs="宋体"/>
          <w:sz w:val="28"/>
          <w:szCs w:val="28"/>
        </w:rPr>
      </w:pPr>
      <w:r>
        <w:rPr>
          <w:rFonts w:hint="eastAsia" w:hAnsi="宋体" w:cs="宋体"/>
          <w:sz w:val="28"/>
          <w:szCs w:val="28"/>
        </w:rPr>
        <w:t>1.乙方不按时交付租金及水电费用、物业管理费用的，除应如数补交外，每逾期1日，还应按所欠费用总额的0.5％向甲方支付违约金。如因乙方未按时交纳前述费用甲方亦可停止供水供电，造成停水停电等后果的，由乙方承担责任。</w:t>
      </w:r>
    </w:p>
    <w:p w14:paraId="1F736B78">
      <w:pPr>
        <w:pStyle w:val="3"/>
        <w:spacing w:line="580" w:lineRule="exact"/>
        <w:ind w:firstLine="560" w:firstLineChars="200"/>
        <w:rPr>
          <w:rFonts w:hAnsi="宋体" w:cs="宋体"/>
          <w:sz w:val="28"/>
          <w:szCs w:val="28"/>
        </w:rPr>
      </w:pPr>
      <w:r>
        <w:rPr>
          <w:rFonts w:hint="eastAsia" w:hAnsi="宋体" w:cs="宋体"/>
          <w:sz w:val="28"/>
          <w:szCs w:val="28"/>
        </w:rPr>
        <w:t>2.租赁期间，乙方有本合同第七条第3项行为之一的，甲方有权终止合同，收回该房屋，已收取的租金不予退还。乙方应按照本合同年度租金总额的20％向甲方支付违约金。若支付的违约金不足弥补甲方损失的，从保证金中直接扣除，乙方还应赔偿相应差额部分的损失。</w:t>
      </w:r>
    </w:p>
    <w:p w14:paraId="5CBD783B">
      <w:pPr>
        <w:pStyle w:val="3"/>
        <w:spacing w:line="580" w:lineRule="exact"/>
        <w:ind w:firstLine="560" w:firstLineChars="200"/>
        <w:rPr>
          <w:rFonts w:hAnsi="宋体" w:cs="宋体"/>
          <w:sz w:val="28"/>
          <w:szCs w:val="28"/>
        </w:rPr>
      </w:pPr>
      <w:r>
        <w:rPr>
          <w:rFonts w:hint="eastAsia" w:hAnsi="宋体" w:cs="宋体"/>
          <w:sz w:val="28"/>
          <w:szCs w:val="28"/>
        </w:rPr>
        <w:t>3.在租赁期间，乙方中途擅自退租的，甲方已收取的租金不予退还。乙方应该按本合同年度租金总额20％向甲方支付违约金。若支付的违约金不足弥补甲方损失的，还应赔偿相应损失。</w:t>
      </w:r>
    </w:p>
    <w:p w14:paraId="608A1301">
      <w:pPr>
        <w:pStyle w:val="3"/>
        <w:spacing w:line="580" w:lineRule="exact"/>
        <w:ind w:firstLine="560" w:firstLineChars="200"/>
        <w:rPr>
          <w:rFonts w:hAnsi="宋体" w:cs="宋体"/>
          <w:sz w:val="28"/>
          <w:szCs w:val="28"/>
        </w:rPr>
      </w:pPr>
      <w:r>
        <w:rPr>
          <w:rFonts w:hint="eastAsia" w:hAnsi="宋体" w:cs="宋体"/>
          <w:sz w:val="28"/>
          <w:szCs w:val="28"/>
        </w:rPr>
        <w:t>4.租赁期满，乙方逾期不归还房屋的，乙方应按本合同月租金的3倍计算租金向甲方支付，同时，若因逾期交付房屋给甲方或他方造成损害的，还应承担相应的赔偿责任。</w:t>
      </w:r>
    </w:p>
    <w:p w14:paraId="42E30792">
      <w:pPr>
        <w:pStyle w:val="3"/>
        <w:spacing w:line="580" w:lineRule="exact"/>
        <w:ind w:firstLine="560" w:firstLineChars="200"/>
        <w:rPr>
          <w:rFonts w:ascii="黑体" w:hAnsi="宋体" w:eastAsia="黑体" w:cs="宋体"/>
          <w:sz w:val="28"/>
          <w:szCs w:val="28"/>
        </w:rPr>
      </w:pPr>
      <w:r>
        <w:rPr>
          <w:rFonts w:hint="eastAsia" w:ascii="黑体" w:hAnsi="宋体" w:eastAsia="黑体" w:cs="宋体"/>
          <w:sz w:val="28"/>
          <w:szCs w:val="28"/>
        </w:rPr>
        <w:t>十一、免责条件：</w:t>
      </w:r>
    </w:p>
    <w:p w14:paraId="3F818988">
      <w:pPr>
        <w:pStyle w:val="3"/>
        <w:spacing w:line="580" w:lineRule="exact"/>
        <w:ind w:firstLine="560" w:firstLineChars="200"/>
        <w:rPr>
          <w:rFonts w:hAnsi="宋体" w:cs="宋体"/>
          <w:sz w:val="28"/>
          <w:szCs w:val="28"/>
        </w:rPr>
      </w:pPr>
      <w:r>
        <w:rPr>
          <w:rFonts w:hint="eastAsia" w:hAnsi="宋体" w:cs="宋体"/>
          <w:sz w:val="28"/>
          <w:szCs w:val="28"/>
        </w:rPr>
        <w:t>1.因不可抗力原因致使本合同不能继续履行或造成的损失，甲、乙双方互不承担责任。</w:t>
      </w:r>
    </w:p>
    <w:p w14:paraId="6FE177EC">
      <w:pPr>
        <w:pStyle w:val="3"/>
        <w:spacing w:line="580" w:lineRule="exact"/>
        <w:ind w:firstLine="560" w:firstLineChars="200"/>
        <w:rPr>
          <w:rFonts w:hAnsi="宋体" w:cs="宋体"/>
          <w:sz w:val="28"/>
          <w:szCs w:val="28"/>
        </w:rPr>
      </w:pPr>
      <w:r>
        <w:rPr>
          <w:rFonts w:hint="eastAsia" w:hAnsi="宋体" w:cs="宋体"/>
          <w:sz w:val="28"/>
          <w:szCs w:val="28"/>
        </w:rPr>
        <w:t>2.房屋租赁期内，因政策变化或市政建设等公共利益要求需要拆迁，乙方应无条件服从，及时迁出，归还租赁物，甲方不另行给乙方安排房屋，合同自行终止。甲、乙双方造成损失的，互不承担责任。</w:t>
      </w:r>
    </w:p>
    <w:p w14:paraId="06734378">
      <w:pPr>
        <w:pStyle w:val="3"/>
        <w:spacing w:line="580" w:lineRule="exact"/>
        <w:ind w:firstLine="560" w:firstLineChars="200"/>
        <w:rPr>
          <w:rFonts w:hAnsi="宋体" w:cs="宋体"/>
          <w:sz w:val="28"/>
          <w:szCs w:val="28"/>
        </w:rPr>
      </w:pPr>
      <w:r>
        <w:rPr>
          <w:rFonts w:hint="eastAsia" w:hAnsi="宋体" w:cs="宋体"/>
          <w:sz w:val="28"/>
          <w:szCs w:val="28"/>
        </w:rPr>
        <w:t>3.因上述第1、2项原因而终止合同的，租金按照实际使用的天数计算，多退少补。</w:t>
      </w:r>
    </w:p>
    <w:p w14:paraId="3F20EBBA">
      <w:pPr>
        <w:pStyle w:val="3"/>
        <w:spacing w:line="580" w:lineRule="exact"/>
        <w:ind w:firstLine="560" w:firstLineChars="200"/>
        <w:rPr>
          <w:rFonts w:ascii="黑体" w:hAnsi="宋体" w:eastAsia="黑体" w:cs="宋体"/>
          <w:sz w:val="28"/>
          <w:szCs w:val="28"/>
        </w:rPr>
      </w:pPr>
      <w:r>
        <w:rPr>
          <w:rFonts w:hint="eastAsia" w:ascii="黑体" w:hAnsi="宋体" w:eastAsia="黑体" w:cs="宋体"/>
          <w:sz w:val="28"/>
          <w:szCs w:val="28"/>
        </w:rPr>
        <w:t>十二、本合同未尽事宜，双方另行协商签订补充协议。补充协议与本合同具有同等法律效力。</w:t>
      </w:r>
    </w:p>
    <w:p w14:paraId="68540BF1">
      <w:pPr>
        <w:pStyle w:val="3"/>
        <w:spacing w:line="580" w:lineRule="exact"/>
        <w:ind w:firstLine="560" w:firstLineChars="200"/>
        <w:rPr>
          <w:rFonts w:ascii="黑体" w:hAnsi="宋体" w:eastAsia="黑体" w:cs="宋体"/>
          <w:sz w:val="28"/>
          <w:szCs w:val="28"/>
        </w:rPr>
      </w:pPr>
      <w:r>
        <w:rPr>
          <w:rFonts w:hint="eastAsia" w:ascii="黑体" w:hAnsi="宋体" w:eastAsia="黑体" w:cs="宋体"/>
          <w:sz w:val="28"/>
          <w:szCs w:val="28"/>
        </w:rPr>
        <w:t>十三、争议解决：</w:t>
      </w:r>
    </w:p>
    <w:p w14:paraId="034EEE28">
      <w:pPr>
        <w:pStyle w:val="2"/>
      </w:pPr>
      <w:r>
        <w:rPr>
          <w:rFonts w:hint="eastAsia" w:hAnsi="宋体" w:cs="宋体"/>
        </w:rPr>
        <w:t>甲、乙双方产生争议由双方协商解决，</w:t>
      </w:r>
      <w:r>
        <w:rPr>
          <w:rFonts w:hint="eastAsia"/>
        </w:rPr>
        <w:t>协作过程中如有争议，由甲乙双方在以下两种方式中选择一种。</w:t>
      </w:r>
    </w:p>
    <w:p w14:paraId="6AC79DC3">
      <w:pPr>
        <w:pStyle w:val="2"/>
        <w:rPr>
          <w:shd w:val="pct10" w:color="auto" w:fill="FFFFFF"/>
        </w:rPr>
      </w:pPr>
      <w:r>
        <w:rPr>
          <w:rFonts w:hint="eastAsia"/>
          <w:shd w:val="pct10" w:color="auto" w:fill="FFFFFF"/>
        </w:rPr>
        <w:t>1.因履行本合同发生的争议，由甲乙双方协商解决，协商不成的，提交仲裁委员会仲裁。□</w:t>
      </w:r>
    </w:p>
    <w:p w14:paraId="62ABBBC5">
      <w:pPr>
        <w:pStyle w:val="2"/>
        <w:rPr>
          <w:shd w:val="pct10" w:color="auto" w:fill="FFFFFF"/>
        </w:rPr>
      </w:pPr>
      <w:r>
        <w:rPr>
          <w:rFonts w:hint="eastAsia"/>
          <w:shd w:val="pct10" w:color="auto" w:fill="FFFFFF"/>
        </w:rPr>
        <w:t>2.因履行本合同发生的争议，由甲乙双方协商解决，协商不成的，依法向甲方所在地人民法院起诉。□</w:t>
      </w:r>
    </w:p>
    <w:p w14:paraId="35C59AC9">
      <w:pPr>
        <w:pStyle w:val="2"/>
        <w:rPr>
          <w:shd w:val="pct10" w:color="auto" w:fill="FFFFFF"/>
        </w:rPr>
      </w:pPr>
    </w:p>
    <w:p w14:paraId="0B60231C">
      <w:pPr>
        <w:pStyle w:val="3"/>
        <w:spacing w:line="580" w:lineRule="exact"/>
        <w:ind w:firstLine="560" w:firstLineChars="200"/>
        <w:rPr>
          <w:rFonts w:ascii="黑体" w:hAnsi="宋体" w:eastAsia="黑体" w:cs="宋体"/>
          <w:sz w:val="28"/>
          <w:szCs w:val="28"/>
        </w:rPr>
      </w:pPr>
      <w:r>
        <w:rPr>
          <w:rFonts w:hint="eastAsia" w:ascii="黑体" w:hAnsi="宋体" w:eastAsia="黑体" w:cs="宋体"/>
          <w:sz w:val="28"/>
          <w:szCs w:val="28"/>
        </w:rPr>
        <w:t>十四、其他约定的事项：</w:t>
      </w:r>
    </w:p>
    <w:p w14:paraId="7B7E5C11">
      <w:pPr>
        <w:pStyle w:val="3"/>
        <w:spacing w:line="580" w:lineRule="exact"/>
        <w:ind w:firstLine="560" w:firstLineChars="200"/>
        <w:rPr>
          <w:rFonts w:ascii="黑体" w:hAnsi="宋体" w:eastAsia="黑体" w:cs="宋体"/>
          <w:sz w:val="28"/>
          <w:szCs w:val="28"/>
        </w:rPr>
      </w:pPr>
      <w:r>
        <w:rPr>
          <w:rFonts w:hint="eastAsia" w:ascii="黑体" w:hAnsi="宋体" w:eastAsia="黑体" w:cs="宋体"/>
          <w:sz w:val="28"/>
          <w:szCs w:val="28"/>
        </w:rPr>
        <w:t>十五、本合同自甲乙双方签字盖章并报市财政局资产管理部门备案后生效。</w:t>
      </w:r>
    </w:p>
    <w:p w14:paraId="07FAD126">
      <w:pPr>
        <w:pStyle w:val="3"/>
        <w:spacing w:line="580" w:lineRule="exact"/>
        <w:ind w:firstLine="560" w:firstLineChars="200"/>
        <w:rPr>
          <w:rFonts w:ascii="黑体" w:hAnsi="宋体" w:eastAsia="黑体" w:cs="宋体"/>
          <w:sz w:val="28"/>
          <w:szCs w:val="28"/>
        </w:rPr>
      </w:pPr>
      <w:r>
        <w:rPr>
          <w:rFonts w:hint="eastAsia" w:ascii="黑体" w:hAnsi="宋体" w:eastAsia="黑体" w:cs="宋体"/>
          <w:sz w:val="28"/>
          <w:szCs w:val="28"/>
        </w:rPr>
        <w:t>十六、本合同一式四份，甲方、乙方、甲方主管部门、市财政资产管理部门各执一份。</w:t>
      </w:r>
    </w:p>
    <w:p w14:paraId="515859FA">
      <w:pPr>
        <w:pStyle w:val="3"/>
        <w:spacing w:line="580" w:lineRule="exact"/>
        <w:ind w:firstLine="560" w:firstLineChars="200"/>
        <w:rPr>
          <w:rFonts w:ascii="黑体" w:hAnsi="宋体" w:eastAsia="黑体" w:cs="宋体"/>
          <w:sz w:val="28"/>
          <w:szCs w:val="28"/>
        </w:rPr>
      </w:pPr>
    </w:p>
    <w:p w14:paraId="4F531A57">
      <w:pPr>
        <w:pStyle w:val="3"/>
        <w:spacing w:line="580" w:lineRule="exact"/>
        <w:ind w:firstLine="560" w:firstLineChars="200"/>
        <w:rPr>
          <w:rFonts w:hAnsi="宋体" w:cs="宋体"/>
          <w:sz w:val="28"/>
          <w:szCs w:val="28"/>
        </w:rPr>
      </w:pPr>
      <w:r>
        <w:rPr>
          <w:rFonts w:hint="eastAsia" w:hAnsi="宋体" w:cs="宋体"/>
          <w:sz w:val="28"/>
          <w:szCs w:val="28"/>
        </w:rPr>
        <w:t>甲方（签章）：</w:t>
      </w:r>
      <w:r>
        <w:rPr>
          <w:rFonts w:hint="eastAsia" w:hAnsi="宋体" w:cs="宋体"/>
          <w:sz w:val="28"/>
          <w:szCs w:val="28"/>
        </w:rPr>
        <w:tab/>
      </w:r>
      <w:r>
        <w:rPr>
          <w:rFonts w:hint="eastAsia" w:hAnsi="宋体" w:cs="宋体"/>
          <w:sz w:val="28"/>
          <w:szCs w:val="28"/>
        </w:rPr>
        <w:tab/>
      </w:r>
      <w:r>
        <w:rPr>
          <w:rFonts w:hint="eastAsia" w:hAnsi="宋体" w:cs="宋体"/>
          <w:sz w:val="28"/>
          <w:szCs w:val="28"/>
        </w:rPr>
        <w:tab/>
      </w:r>
      <w:r>
        <w:rPr>
          <w:rFonts w:hint="eastAsia" w:hAnsi="宋体" w:cs="宋体"/>
          <w:sz w:val="28"/>
          <w:szCs w:val="28"/>
        </w:rPr>
        <w:tab/>
      </w:r>
      <w:r>
        <w:rPr>
          <w:rFonts w:hint="eastAsia" w:hAnsi="宋体" w:cs="宋体"/>
          <w:sz w:val="28"/>
          <w:szCs w:val="28"/>
        </w:rPr>
        <w:tab/>
      </w:r>
      <w:r>
        <w:rPr>
          <w:rFonts w:hint="eastAsia" w:hAnsi="宋体" w:cs="宋体"/>
          <w:sz w:val="28"/>
          <w:szCs w:val="28"/>
        </w:rPr>
        <w:tab/>
      </w:r>
      <w:r>
        <w:rPr>
          <w:rFonts w:hint="eastAsia" w:hAnsi="宋体" w:cs="宋体"/>
          <w:sz w:val="28"/>
          <w:szCs w:val="28"/>
        </w:rPr>
        <w:tab/>
      </w:r>
      <w:r>
        <w:rPr>
          <w:rFonts w:hint="eastAsia" w:hAnsi="宋体" w:cs="宋体"/>
          <w:sz w:val="28"/>
          <w:szCs w:val="28"/>
        </w:rPr>
        <w:t>乙方（签章）：</w:t>
      </w:r>
    </w:p>
    <w:p w14:paraId="69F667F1">
      <w:pPr>
        <w:pStyle w:val="3"/>
        <w:spacing w:line="580" w:lineRule="exact"/>
        <w:ind w:firstLine="560" w:firstLineChars="200"/>
        <w:rPr>
          <w:rFonts w:hAnsi="宋体" w:cs="宋体"/>
          <w:sz w:val="28"/>
          <w:szCs w:val="28"/>
        </w:rPr>
      </w:pPr>
    </w:p>
    <w:p w14:paraId="68A550B7">
      <w:pPr>
        <w:pStyle w:val="3"/>
        <w:spacing w:line="580" w:lineRule="exact"/>
        <w:ind w:firstLine="560" w:firstLineChars="200"/>
        <w:rPr>
          <w:rFonts w:hAnsi="宋体" w:cs="宋体"/>
          <w:sz w:val="28"/>
          <w:szCs w:val="28"/>
        </w:rPr>
      </w:pPr>
      <w:r>
        <w:rPr>
          <w:rFonts w:hint="eastAsia" w:hAnsi="宋体" w:cs="宋体"/>
          <w:sz w:val="28"/>
          <w:szCs w:val="28"/>
        </w:rPr>
        <w:t>法定代表（授权人）：</w:t>
      </w:r>
      <w:r>
        <w:rPr>
          <w:rFonts w:hint="eastAsia" w:hAnsi="宋体" w:cs="宋体"/>
          <w:sz w:val="28"/>
          <w:szCs w:val="28"/>
        </w:rPr>
        <w:tab/>
      </w:r>
      <w:r>
        <w:rPr>
          <w:rFonts w:hint="eastAsia" w:hAnsi="宋体" w:cs="宋体"/>
          <w:sz w:val="28"/>
          <w:szCs w:val="28"/>
        </w:rPr>
        <w:tab/>
      </w:r>
      <w:r>
        <w:rPr>
          <w:rFonts w:hint="eastAsia" w:hAnsi="宋体" w:cs="宋体"/>
          <w:sz w:val="28"/>
          <w:szCs w:val="28"/>
        </w:rPr>
        <w:tab/>
      </w:r>
      <w:r>
        <w:rPr>
          <w:rFonts w:hint="eastAsia" w:hAnsi="宋体" w:cs="宋体"/>
          <w:sz w:val="28"/>
          <w:szCs w:val="28"/>
        </w:rPr>
        <w:tab/>
      </w:r>
      <w:r>
        <w:rPr>
          <w:rFonts w:hint="eastAsia" w:hAnsi="宋体" w:cs="宋体"/>
          <w:sz w:val="28"/>
          <w:szCs w:val="28"/>
        </w:rPr>
        <w:tab/>
      </w:r>
      <w:r>
        <w:rPr>
          <w:rFonts w:hint="eastAsia" w:hAnsi="宋体" w:cs="宋体"/>
          <w:sz w:val="28"/>
          <w:szCs w:val="28"/>
        </w:rPr>
        <w:t>法定代表（授权人）：</w:t>
      </w:r>
    </w:p>
    <w:p w14:paraId="0A3D41F5">
      <w:pPr>
        <w:pStyle w:val="3"/>
        <w:spacing w:line="580" w:lineRule="exact"/>
        <w:ind w:firstLine="560" w:firstLineChars="200"/>
        <w:rPr>
          <w:rFonts w:hint="eastAsia" w:hAnsi="宋体" w:cs="宋体"/>
          <w:sz w:val="28"/>
          <w:szCs w:val="28"/>
        </w:rPr>
      </w:pPr>
    </w:p>
    <w:p w14:paraId="7FE7F627">
      <w:pPr>
        <w:pStyle w:val="3"/>
        <w:spacing w:line="580" w:lineRule="exact"/>
        <w:ind w:firstLine="560" w:firstLineChars="200"/>
        <w:rPr>
          <w:rFonts w:hAnsi="宋体" w:cs="宋体"/>
          <w:sz w:val="28"/>
          <w:szCs w:val="28"/>
        </w:rPr>
      </w:pPr>
      <w:r>
        <w:rPr>
          <w:rFonts w:hint="eastAsia" w:hAnsi="宋体" w:cs="宋体"/>
          <w:sz w:val="28"/>
          <w:szCs w:val="28"/>
        </w:rPr>
        <w:t>主管部门（监章）                财政资产管理部门(监章)</w:t>
      </w:r>
    </w:p>
    <w:p w14:paraId="0B933A8A">
      <w:pPr>
        <w:pStyle w:val="3"/>
        <w:spacing w:line="580" w:lineRule="exact"/>
        <w:ind w:firstLine="560" w:firstLineChars="200"/>
        <w:rPr>
          <w:rFonts w:hAnsi="宋体" w:cs="宋体"/>
          <w:sz w:val="28"/>
          <w:szCs w:val="28"/>
        </w:rPr>
      </w:pPr>
    </w:p>
    <w:p w14:paraId="6A7361D7">
      <w:pPr>
        <w:pStyle w:val="3"/>
        <w:spacing w:line="580" w:lineRule="exact"/>
        <w:ind w:firstLine="4480" w:firstLineChars="1600"/>
        <w:rPr>
          <w:rFonts w:hAnsi="宋体" w:cs="宋体"/>
          <w:sz w:val="28"/>
          <w:szCs w:val="28"/>
        </w:rPr>
      </w:pPr>
      <w:r>
        <w:rPr>
          <w:rFonts w:hint="eastAsia" w:hAnsi="宋体" w:cs="宋体"/>
          <w:sz w:val="28"/>
          <w:szCs w:val="28"/>
        </w:rPr>
        <w:t>签约时间：      年     月     日</w:t>
      </w:r>
    </w:p>
    <w:p w14:paraId="618C81C6"/>
    <w:sectPr>
      <w:headerReference r:id="rId3" w:type="default"/>
      <w:footerReference r:id="rId4" w:type="default"/>
      <w:footerReference r:id="rId5" w:type="even"/>
      <w:pgSz w:w="11906" w:h="16838"/>
      <w:pgMar w:top="1474" w:right="1474" w:bottom="1474" w:left="1474"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6F006">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6</w:t>
    </w:r>
    <w:r>
      <w:fldChar w:fldCharType="end"/>
    </w:r>
  </w:p>
  <w:p w14:paraId="73B9380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99087">
    <w:pPr>
      <w:pStyle w:val="4"/>
      <w:framePr w:wrap="around" w:vAnchor="text" w:hAnchor="margin" w:xAlign="center" w:y="1"/>
      <w:rPr>
        <w:rStyle w:val="8"/>
      </w:rPr>
    </w:pPr>
    <w:r>
      <w:fldChar w:fldCharType="begin"/>
    </w:r>
    <w:r>
      <w:rPr>
        <w:rStyle w:val="8"/>
      </w:rPr>
      <w:instrText xml:space="preserve">PAGE  </w:instrText>
    </w:r>
    <w:r>
      <w:fldChar w:fldCharType="end"/>
    </w:r>
  </w:p>
  <w:p w14:paraId="664170B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1CB3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CA12C"/>
    <w:multiLevelType w:val="singleLevel"/>
    <w:tmpl w:val="94DCA12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xODE3OTMyMTE1NTZkYjMyY2VlOThiNjFmZTY4MmUifQ=="/>
  </w:docVars>
  <w:rsids>
    <w:rsidRoot w:val="69406AB7"/>
    <w:rsid w:val="001C5F70"/>
    <w:rsid w:val="0031100E"/>
    <w:rsid w:val="003C65A7"/>
    <w:rsid w:val="00600A09"/>
    <w:rsid w:val="0061218F"/>
    <w:rsid w:val="00857E19"/>
    <w:rsid w:val="009B22D2"/>
    <w:rsid w:val="009C5A74"/>
    <w:rsid w:val="00A116A0"/>
    <w:rsid w:val="00A61262"/>
    <w:rsid w:val="00D35645"/>
    <w:rsid w:val="00E73FE8"/>
    <w:rsid w:val="2506389F"/>
    <w:rsid w:val="2792009A"/>
    <w:rsid w:val="299C2BA7"/>
    <w:rsid w:val="3703337A"/>
    <w:rsid w:val="3CF0444E"/>
    <w:rsid w:val="4C305DCD"/>
    <w:rsid w:val="67603AAA"/>
    <w:rsid w:val="69406A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560" w:lineRule="exact"/>
      <w:ind w:firstLine="538" w:firstLineChars="192"/>
    </w:pPr>
    <w:rPr>
      <w:rFonts w:ascii="宋体"/>
      <w:sz w:val="28"/>
      <w:szCs w:val="28"/>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2598</Words>
  <Characters>2634</Characters>
  <Lines>22</Lines>
  <Paragraphs>6</Paragraphs>
  <TotalTime>22</TotalTime>
  <ScaleCrop>false</ScaleCrop>
  <LinksUpToDate>false</LinksUpToDate>
  <CharactersWithSpaces>2777</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2024-06-06T00:49:00Z</dcterms:created>
  <dc:creator>爱吃西瓜的果果子</dc:creator>
  <cp:lastModifiedBy>金芳</cp:lastModifiedBy>
  <cp:lastPrinted>2019-05-05T07:58:00Z</cp:lastPrinted>
  <dcterms:modified xsi:type="dcterms:W3CDTF">2025-08-13T09:07:33Z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CEFD01DD4B364C70ADC2CD2C8AE7D1C2_13</vt:lpwstr>
  </property>
  <property fmtid="{D5CDD505-2E9C-101B-9397-08002B2CF9AE}" pid="4" name="KSOTemplateDocerSaveRecord">
    <vt:lpwstr>eyJoZGlkIjoiNGI0MzE3OTU5MGM5YWUwN2JiNDdmOTE1OWVmMTE5ZWIiLCJ1c2VySWQiOiIyNDE4NDA3MTEifQ==</vt:lpwstr>
  </property>
</Properties>
</file>